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F4" w:rsidRPr="00BD6ED8" w:rsidRDefault="00264B29" w:rsidP="001D548C">
      <w:pPr>
        <w:tabs>
          <w:tab w:val="left" w:pos="567"/>
        </w:tabs>
        <w:spacing w:afterLines="100" w:after="360" w:line="440" w:lineRule="exact"/>
        <w:ind w:left="567" w:hanging="567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r w:rsidRPr="00BD6ED8">
        <w:rPr>
          <w:rFonts w:ascii="Times New Roman" w:eastAsia="標楷體" w:hAnsi="Times New Roman" w:cs="Times New Roman"/>
          <w:b/>
          <w:bCs/>
          <w:sz w:val="32"/>
          <w:szCs w:val="32"/>
        </w:rPr>
        <w:t>114</w:t>
      </w:r>
      <w:r w:rsidR="00A84380" w:rsidRPr="00BD6ED8">
        <w:rPr>
          <w:rFonts w:ascii="Times New Roman" w:eastAsia="標楷體" w:hAnsi="Times New Roman" w:cs="Times New Roman"/>
          <w:b/>
          <w:bCs/>
          <w:sz w:val="32"/>
          <w:szCs w:val="32"/>
        </w:rPr>
        <w:t>年桃園市運動會市長盃摔角錦標賽競賽規程</w:t>
      </w:r>
      <w:bookmarkEnd w:id="0"/>
    </w:p>
    <w:p w:rsidR="004E38A5" w:rsidRPr="00BD6ED8" w:rsidRDefault="004E38A5" w:rsidP="004E38A5">
      <w:pPr>
        <w:wordWrap w:val="0"/>
        <w:spacing w:line="400" w:lineRule="exact"/>
        <w:ind w:left="1200" w:hangingChars="500" w:hanging="1200"/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D6ED8">
        <w:rPr>
          <w:rFonts w:ascii="Times New Roman" w:eastAsia="標楷體" w:hAnsi="Times New Roman" w:cs="Times New Roman"/>
          <w:color w:val="000000" w:themeColor="text1"/>
          <w:szCs w:val="24"/>
        </w:rPr>
        <w:t xml:space="preserve">核准字號：　　　　　　　　　　　　</w:t>
      </w:r>
    </w:p>
    <w:p w:rsidR="00264B29" w:rsidRPr="00BD6ED8" w:rsidRDefault="00264B29" w:rsidP="004E38A5">
      <w:pPr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一、依據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113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07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日「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年桃園市運動會市長盃競賽活動申請補助說明會議」會議紀錄訂定之。</w:t>
      </w:r>
    </w:p>
    <w:p w:rsidR="001D548C" w:rsidRPr="00BD6ED8" w:rsidRDefault="00264B29" w:rsidP="00264B29">
      <w:pPr>
        <w:spacing w:line="400" w:lineRule="exact"/>
        <w:ind w:left="1400" w:hangingChars="500" w:hanging="140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</w:t>
      </w:r>
      <w:r w:rsidR="001D548C" w:rsidRPr="00BD6E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宗旨：</w:t>
      </w:r>
      <w:r w:rsidR="00CC0F08" w:rsidRPr="00BD6ED8">
        <w:rPr>
          <w:rFonts w:ascii="Times New Roman" w:eastAsia="標楷體" w:hAnsi="Times New Roman" w:cs="Times New Roman"/>
          <w:sz w:val="28"/>
          <w:szCs w:val="28"/>
        </w:rPr>
        <w:t>為響應政府提倡全民體育之政策，發揚傳統摔角武術，增進國民身心健康，藉由舉辦競賽培育優秀選手，並提摔角運動風氣，培養積極進取之精神。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三、指導單位：桃園市政府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四、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主辦單位：桃園市政府體育局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五、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承辦單位：桃園市體育總會摔角委員會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六、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協辦單位：桃園市立觀音高級中等學校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七、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比賽日期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：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114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BD6ED8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星期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Pr="00BD6ED8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B058F4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八、</w:t>
      </w:r>
      <w:r w:rsidR="00CC0F08" w:rsidRPr="00BD6ED8">
        <w:rPr>
          <w:rFonts w:ascii="Times New Roman" w:eastAsia="標楷體" w:hAnsi="Times New Roman" w:cs="Times New Roman"/>
          <w:sz w:val="28"/>
          <w:szCs w:val="28"/>
        </w:rPr>
        <w:t>比賽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觀音高中</w:t>
      </w:r>
      <w:r w:rsidR="001D548C" w:rsidRPr="00BD6ED8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="00A84380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桃園市觀音區中山路二段</w:t>
      </w:r>
      <w:r w:rsidR="00A84380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519</w:t>
      </w:r>
      <w:r w:rsidR="00A84380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號</w:t>
      </w:r>
      <w:r w:rsidR="001D548C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）</w:t>
      </w:r>
    </w:p>
    <w:p w:rsidR="00CC0F08" w:rsidRPr="00BD6ED8" w:rsidRDefault="00CC0F0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九、比賽分組及量級</w:t>
      </w:r>
    </w:p>
    <w:tbl>
      <w:tblPr>
        <w:tblStyle w:val="afb"/>
        <w:tblW w:w="0" w:type="auto"/>
        <w:tblInd w:w="421" w:type="dxa"/>
        <w:tblLook w:val="04A0" w:firstRow="1" w:lastRow="0" w:firstColumn="1" w:lastColumn="0" w:noHBand="0" w:noVBand="1"/>
      </w:tblPr>
      <w:tblGrid>
        <w:gridCol w:w="1504"/>
        <w:gridCol w:w="1925"/>
        <w:gridCol w:w="1926"/>
        <w:gridCol w:w="1926"/>
        <w:gridCol w:w="1926"/>
      </w:tblGrid>
      <w:tr w:rsidR="00CC0F08" w:rsidRPr="00BD6ED8" w:rsidTr="000929B6">
        <w:tc>
          <w:tcPr>
            <w:tcW w:w="1504" w:type="dxa"/>
            <w:tcBorders>
              <w:tl2br w:val="single" w:sz="4" w:space="0" w:color="auto"/>
            </w:tcBorders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社會男子組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社會女子組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國中男子組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國中女子組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60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52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46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44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第二量級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60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55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52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第三量級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80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66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60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第四量級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90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82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80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第五量級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90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82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80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</w:tr>
      <w:tr w:rsidR="00CC0F08" w:rsidRPr="00BD6ED8" w:rsidTr="00B142EB">
        <w:tc>
          <w:tcPr>
            <w:tcW w:w="9207" w:type="dxa"/>
            <w:gridSpan w:val="5"/>
            <w:vAlign w:val="center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說明：</w:t>
            </w:r>
            <w:r w:rsidR="008007A4" w:rsidRPr="00BD6ED8">
              <w:rPr>
                <w:rFonts w:ascii="Times New Roman" w:eastAsia="標楷體" w:hAnsi="Times New Roman" w:cs="Times New Roman"/>
                <w:sz w:val="28"/>
                <w:szCs w:val="28"/>
              </w:rPr>
              <w:t>稱「以下」者，連本數在內，稱「以上」者，本數不在內。</w:t>
            </w:r>
            <w:r w:rsidR="008007A4" w:rsidRPr="00BD6ED8">
              <w:rPr>
                <w:rFonts w:ascii="Times New Roman" w:eastAsia="標楷體" w:hAnsi="Times New Roman" w:cs="Times New Roman"/>
                <w:sz w:val="28"/>
                <w:szCs w:val="28"/>
              </w:rPr>
              <w:t> </w:t>
            </w:r>
          </w:p>
        </w:tc>
      </w:tr>
    </w:tbl>
    <w:p w:rsidR="00E61428" w:rsidRPr="00BD6ED8" w:rsidRDefault="00CC0F0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十、</w:t>
      </w:r>
      <w:r w:rsidR="008B583D" w:rsidRPr="00BD6ED8">
        <w:rPr>
          <w:rFonts w:ascii="Times New Roman" w:eastAsia="標楷體" w:hAnsi="Times New Roman" w:cs="Times New Roman"/>
          <w:sz w:val="28"/>
          <w:szCs w:val="28"/>
        </w:rPr>
        <w:t>參賽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資格：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（一）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桃園市各道場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或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學校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，以道場或</w:t>
      </w:r>
      <w:r w:rsidR="00CC0F08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學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校為單位報名。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（二）各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縣市國中、高中、大學以</w:t>
      </w:r>
      <w:r w:rsidR="00CC0F08" w:rsidRPr="00BD6ED8">
        <w:rPr>
          <w:rFonts w:ascii="Times New Roman" w:eastAsia="標楷體" w:hAnsi="Times New Roman" w:cs="Times New Roman"/>
          <w:sz w:val="28"/>
          <w:szCs w:val="28"/>
        </w:rPr>
        <w:t>學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校</w:t>
      </w:r>
      <w:r w:rsidR="008B583D" w:rsidRPr="00BD6ED8">
        <w:rPr>
          <w:rFonts w:ascii="Times New Roman" w:eastAsia="標楷體" w:hAnsi="Times New Roman" w:cs="Times New Roman"/>
          <w:sz w:val="28"/>
          <w:szCs w:val="28"/>
        </w:rPr>
        <w:t>或縣市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為單位報名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（三）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年齡規定：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　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社會組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：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16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歲以上（民國</w:t>
      </w:r>
      <w:r w:rsidR="00264B29" w:rsidRPr="00BD6ED8">
        <w:rPr>
          <w:rFonts w:ascii="Times New Roman" w:eastAsia="標楷體" w:hAnsi="Times New Roman" w:cs="Times New Roman"/>
          <w:sz w:val="28"/>
          <w:szCs w:val="28"/>
        </w:rPr>
        <w:t>98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日以前出生者）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國中組：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16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歲以下（民國</w:t>
      </w:r>
      <w:r w:rsidR="00264B29" w:rsidRPr="00BD6ED8">
        <w:rPr>
          <w:rFonts w:ascii="Times New Roman" w:eastAsia="標楷體" w:hAnsi="Times New Roman" w:cs="Times New Roman"/>
          <w:sz w:val="28"/>
          <w:szCs w:val="28"/>
        </w:rPr>
        <w:t>98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日以後出生者）</w:t>
      </w:r>
    </w:p>
    <w:p w:rsidR="00CC0F08" w:rsidRPr="00BD6ED8" w:rsidRDefault="00CC0F08" w:rsidP="004E38A5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十一、報名方式：</w:t>
      </w:r>
    </w:p>
    <w:p w:rsidR="00CC0F08" w:rsidRPr="00BD6ED8" w:rsidRDefault="00CC0F08" w:rsidP="004E38A5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（一）報名期限：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自即日起至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 w:rsidR="003627D6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星期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r w:rsidR="003627D6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下午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17:00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截止。</w:t>
      </w:r>
    </w:p>
    <w:p w:rsidR="004E38A5" w:rsidRPr="00BD6ED8" w:rsidRDefault="00CC0F08" w:rsidP="00BF4710">
      <w:pPr>
        <w:widowControl/>
        <w:spacing w:line="400" w:lineRule="exact"/>
        <w:ind w:left="2240" w:hangingChars="800" w:hanging="22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（二）報名方式：</w:t>
      </w:r>
      <w:r w:rsidR="004E38A5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請將報名表</w:t>
      </w:r>
      <w:r w:rsidR="00FB23F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及附件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E-MAIL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至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pa639810@gish.tyc.edu.tw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或</w:t>
      </w:r>
      <w:r w:rsidR="00BF471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傳至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lineID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0921727883</w:t>
      </w:r>
      <w:r w:rsidR="004E38A5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，並向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吳成旭老師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0921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727883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）確認，</w:t>
      </w:r>
      <w:r w:rsidR="00BF4710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未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按手續</w:t>
      </w:r>
      <w:r w:rsidR="00BF4710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或逾期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者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，不予受理。</w:t>
      </w:r>
    </w:p>
    <w:p w:rsidR="004E38A5" w:rsidRPr="00BD6ED8" w:rsidRDefault="004E38A5" w:rsidP="004E38A5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（三）</w:t>
      </w:r>
      <w:r w:rsidR="00CC0F08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報名費用：免費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4E38A5" w:rsidRPr="00BD6ED8" w:rsidRDefault="004E38A5" w:rsidP="00264B29">
      <w:pPr>
        <w:spacing w:line="40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請一併提供選手最近半年內大頭照、學生證（身分證），另為保護選手安全並釐清法律責任，凡未滿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18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歲之選手應一併提出家長同意書（須由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>家長或教練同意並簽名或蓋章），未備妥者，恕不接受報名。家長同意書（須由家長或教練同意並簽名或蓋章），未備妥者，恕不接受報名。</w:t>
      </w:r>
    </w:p>
    <w:p w:rsidR="00CC0F08" w:rsidRPr="00BD6ED8" w:rsidRDefault="004E38A5" w:rsidP="00264B29">
      <w:pPr>
        <w:pStyle w:val="af7"/>
        <w:widowControl/>
        <w:spacing w:line="480" w:lineRule="exact"/>
        <w:ind w:left="840" w:hangingChars="300" w:hanging="8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（五）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所填報名參加本賽事之個人資料，僅供本賽事及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115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年全民運動會遴選相關用途使用。</w:t>
      </w:r>
    </w:p>
    <w:p w:rsidR="008007A4" w:rsidRPr="00BD6ED8" w:rsidRDefault="004E38A5" w:rsidP="001F50F6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十二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BF471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比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賽規則：採用中華民國摔角協會</w:t>
      </w:r>
      <w:r w:rsidR="000E0AD7" w:rsidRPr="00BD6ED8">
        <w:rPr>
          <w:rFonts w:ascii="Times New Roman" w:eastAsia="標楷體" w:hAnsi="Times New Roman" w:cs="Times New Roman"/>
          <w:sz w:val="28"/>
          <w:szCs w:val="28"/>
        </w:rPr>
        <w:t>最新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修訂之規則</w:t>
      </w:r>
      <w:r w:rsidR="000E0AD7" w:rsidRPr="00BD6ED8">
        <w:rPr>
          <w:rFonts w:ascii="Times New Roman" w:eastAsia="標楷體" w:hAnsi="Times New Roman" w:cs="Times New Roman"/>
          <w:sz w:val="28"/>
          <w:szCs w:val="28"/>
        </w:rPr>
        <w:t>（如附件）</w:t>
      </w:r>
      <w:r w:rsidR="008007A4" w:rsidRPr="00BD6ED8">
        <w:rPr>
          <w:rFonts w:ascii="Times New Roman" w:eastAsia="標楷體" w:hAnsi="Times New Roman" w:cs="Times New Roman"/>
          <w:sz w:val="28"/>
          <w:szCs w:val="28"/>
        </w:rPr>
        <w:t>，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如有未盡事宜，則以審判委員會議之決議為最終判決。</w:t>
      </w:r>
    </w:p>
    <w:p w:rsidR="004D15D8" w:rsidRPr="00BD6ED8" w:rsidRDefault="008007A4" w:rsidP="001F50F6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十三、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比賽制度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D15D8" w:rsidRPr="00BD6ED8" w:rsidRDefault="00091BC7" w:rsidP="001F50F6">
      <w:pPr>
        <w:pStyle w:val="af1"/>
        <w:spacing w:after="0" w:line="420" w:lineRule="exact"/>
        <w:ind w:left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各量級人數在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人（含）以下者，採循環賽制。</w:t>
      </w:r>
    </w:p>
    <w:p w:rsidR="00091BC7" w:rsidRPr="00BD6ED8" w:rsidRDefault="00091BC7" w:rsidP="001F50F6">
      <w:pPr>
        <w:pStyle w:val="af1"/>
        <w:spacing w:after="0" w:line="420" w:lineRule="exact"/>
        <w:ind w:left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各量級人數為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6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人（含）以上者，</w:t>
      </w:r>
      <w:r w:rsidR="004D15D8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採</w:t>
      </w:r>
      <w:r w:rsidR="00AB1883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八強</w:t>
      </w:r>
      <w:r w:rsidR="004D15D8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復活</w:t>
      </w:r>
      <w:r w:rsidR="00AB1883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雙銅牌</w:t>
      </w:r>
      <w:r w:rsidR="004D15D8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制。</w:t>
      </w:r>
    </w:p>
    <w:p w:rsidR="004D15D8" w:rsidRPr="00BD6ED8" w:rsidRDefault="00091BC7" w:rsidP="001F50F6">
      <w:pPr>
        <w:pStyle w:val="af1"/>
        <w:spacing w:after="0" w:line="42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每場比賽分為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局，每局</w:t>
      </w:r>
      <w:r w:rsidR="00264B29" w:rsidRPr="00BD6ED8">
        <w:rPr>
          <w:rFonts w:ascii="Times New Roman" w:eastAsia="標楷體" w:hAnsi="Times New Roman" w:cs="Times New Roman"/>
          <w:sz w:val="28"/>
          <w:szCs w:val="28"/>
        </w:rPr>
        <w:t>淨時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分鐘，中場休息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秒鐘。每一局比賽中，雙方選手得分差距達</w:t>
      </w:r>
      <w:r w:rsidRPr="00BD6ED8">
        <w:rPr>
          <w:rFonts w:ascii="Times New Roman" w:eastAsia="標楷體" w:hAnsi="Times New Roman" w:cs="Times New Roman"/>
          <w:sz w:val="28"/>
          <w:szCs w:val="28"/>
        </w:rPr>
        <w:t>8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分時，該局即結束。</w:t>
      </w:r>
    </w:p>
    <w:p w:rsidR="007A3986" w:rsidRPr="00BD6ED8" w:rsidRDefault="007A3986" w:rsidP="001F50F6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（四）競賽場地為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公尺ｘ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公尺之正方形，其中比賽區每邊長度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10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公尺，比賽區四周為保護區，寬度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2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公尺，兩區以不同顏色區分。</w:t>
      </w:r>
    </w:p>
    <w:p w:rsidR="00091BC7" w:rsidRPr="00BD6ED8" w:rsidRDefault="00091BC7" w:rsidP="001F50F6">
      <w:pPr>
        <w:widowControl/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十四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獎勵：</w:t>
      </w:r>
    </w:p>
    <w:p w:rsidR="00AB1883" w:rsidRPr="00BD6ED8" w:rsidRDefault="007A3986" w:rsidP="00AB1883">
      <w:pPr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個人獎勵：各量級參賽人數為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人者，取第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參賽人數為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人者，取前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參賽人數為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人者，取前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參賽人數為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6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人（含）以上者，取前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名並列第三）</w:t>
      </w:r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分別頒發獎牌及獎狀。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另各量級參賽達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人（含）以上者，頒發第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名獎金新臺幣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2,000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元整。</w:t>
      </w:r>
    </w:p>
    <w:p w:rsidR="00091BC7" w:rsidRPr="00BD6ED8" w:rsidRDefault="00091BC7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（二）團體綿標：依個人賽前</w:t>
      </w:r>
      <w:r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名按</w:t>
      </w:r>
      <w:r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分計分各組取總分最高之前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名頒發獎杯及獎狀。</w:t>
      </w:r>
    </w:p>
    <w:p w:rsidR="00091BC7" w:rsidRPr="00BD6ED8" w:rsidRDefault="00091BC7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（三）工作人員及指導人員敘獎將依「桃園市市立各級學校及幼兒園教職員獎懲要點」辦理。</w:t>
      </w:r>
    </w:p>
    <w:p w:rsidR="003627D6" w:rsidRPr="00BD6ED8" w:rsidRDefault="003627D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十五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、賽程抽籤：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114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7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日（星期三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）上午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9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時整，於桃園市觀音高中柔道館公開抽籤，未到場者由本會派員代抽，事後異議</w:t>
      </w:r>
      <w:r w:rsidR="009651DE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概不受理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9651DE" w:rsidRPr="00BD6ED8" w:rsidRDefault="003627D6" w:rsidP="001F50F6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</w:t>
      </w:r>
      <w:r w:rsidR="009651DE" w:rsidRPr="00BD6ED8">
        <w:rPr>
          <w:rFonts w:ascii="Times New Roman" w:eastAsia="標楷體" w:hAnsi="Times New Roman" w:cs="Times New Roman"/>
          <w:sz w:val="28"/>
          <w:szCs w:val="28"/>
        </w:rPr>
        <w:t>六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9651DE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報到、過磅及領隊、裁判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會議</w:t>
      </w:r>
      <w:r w:rsidR="009651DE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時間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p w:rsidR="009651DE" w:rsidRPr="00BD6ED8" w:rsidRDefault="009651DE" w:rsidP="001F50F6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報到時間：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日（星期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六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）上午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7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分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651DE" w:rsidRPr="00BD6ED8" w:rsidRDefault="009651DE" w:rsidP="001F50F6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　　　報到地點：桃園市觀音高中活動中心（觀音區中山路二段</w:t>
      </w:r>
      <w:r w:rsidRPr="00BD6ED8">
        <w:rPr>
          <w:rFonts w:ascii="Times New Roman" w:eastAsia="標楷體" w:hAnsi="Times New Roman" w:cs="Times New Roman"/>
          <w:sz w:val="28"/>
          <w:szCs w:val="28"/>
        </w:rPr>
        <w:t>519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9651DE" w:rsidRPr="00BD6ED8" w:rsidRDefault="009651DE" w:rsidP="00CC379F">
      <w:pPr>
        <w:spacing w:line="42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（二）過磅：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日（星期六）上午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7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時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分至</w:t>
      </w:r>
      <w:r w:rsidRPr="00BD6ED8">
        <w:rPr>
          <w:rFonts w:ascii="Times New Roman" w:eastAsia="標楷體" w:hAnsi="Times New Roman" w:cs="Times New Roman"/>
          <w:sz w:val="28"/>
          <w:szCs w:val="28"/>
        </w:rPr>
        <w:t>8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時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分，逾時以棄權論。</w:t>
      </w:r>
    </w:p>
    <w:p w:rsidR="009651DE" w:rsidRPr="00BD6ED8" w:rsidRDefault="009651DE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領隊會議：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日上午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時，觀音高中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(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活動中心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651DE" w:rsidRPr="00BD6ED8" w:rsidRDefault="009651DE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裁判會議：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日上午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時，觀音高中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(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活動中心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F50F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十七、</w:t>
      </w:r>
      <w:r w:rsidR="003627D6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競賽裁判：</w:t>
      </w:r>
    </w:p>
    <w:p w:rsidR="001F50F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lastRenderedPageBreak/>
        <w:t>（一）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裁判長及裁判員：由桃園市體育總會摔角委員會遴聘之，裁判長由具國際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經驗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或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甲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級裁判資格者擔任，裁判員由具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丙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級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（含）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以上裁判資格者擔任。</w:t>
      </w:r>
    </w:p>
    <w:p w:rsidR="003627D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審判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技術委員：由桃園市體育總會摔角委員會遴聘常年擔任本競賽項目教練、裁判等專業人員擔任。</w:t>
      </w:r>
    </w:p>
    <w:p w:rsidR="003627D6" w:rsidRPr="00BD6ED8" w:rsidRDefault="003627D6" w:rsidP="001F50F6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十七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申訴：</w:t>
      </w:r>
    </w:p>
    <w:p w:rsidR="001F50F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（一）臨場申訴：教練對比賽判罰有異議時，必須在場上裁判宣判後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3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秒鐘內起立，向場內裁判提出申訴。如教練申訴成功，教練依然享有申訴權；如維持原判，則取消該場教練臨場申訴權。</w:t>
      </w:r>
    </w:p>
    <w:p w:rsidR="003627D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（二）書面申訴：若對前揭判罰仍有質疑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，應於該場比賽結束後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分鐘內，以書面提出申訴，未依規定時間提出者，不予受理。</w:t>
      </w:r>
    </w:p>
    <w:p w:rsidR="00A77C3F" w:rsidRPr="00BD6ED8" w:rsidRDefault="001F50F6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書面申訴應由該報名單位領隊或教練簽章，並向審判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或裁判長正式提出，並繳交保證金新臺幣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,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000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元，如經審判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會裁定其申訴未成立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時，沒收其保證金。</w:t>
      </w:r>
    </w:p>
    <w:p w:rsidR="00A77C3F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比賽爭議之判定：以審判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會之判決為終決，倘無審判委員，以審判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長之判決為終決。</w:t>
      </w:r>
    </w:p>
    <w:p w:rsidR="003627D6" w:rsidRPr="00BD6ED8" w:rsidRDefault="003627D6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十八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罰則：</w:t>
      </w:r>
    </w:p>
    <w:p w:rsidR="003627D6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:rsidR="003627D6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參賽人員於比賽期間，若有違背運動精神之行為時（對主辦方或裁判有不正當行為致延誤比賽或妨礙比賽等），予以取消參賽之資格。</w:t>
      </w:r>
    </w:p>
    <w:p w:rsidR="003627D6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裁判員辱罵或毆打職員或運動員，取消該裁判員繼續行使職權之資格。</w:t>
      </w:r>
    </w:p>
    <w:p w:rsidR="003627D6" w:rsidRPr="00BD6ED8" w:rsidRDefault="00A77C3F" w:rsidP="001F50F6">
      <w:pPr>
        <w:pStyle w:val="af1"/>
        <w:spacing w:after="0"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十九、附則及相關注意事項</w:t>
      </w:r>
    </w:p>
    <w:p w:rsidR="007A3986" w:rsidRPr="00BD6ED8" w:rsidRDefault="007A3986" w:rsidP="001F50F6">
      <w:pPr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一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）過磅：</w:t>
      </w:r>
    </w:p>
    <w:p w:rsidR="007A3986" w:rsidRPr="00BD6ED8" w:rsidRDefault="00A77C3F" w:rsidP="001F50F6">
      <w:pPr>
        <w:spacing w:line="420" w:lineRule="exact"/>
        <w:ind w:leftChars="250" w:left="1020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7A3986" w:rsidRPr="00BD6ED8">
        <w:rPr>
          <w:rFonts w:ascii="Times New Roman" w:eastAsia="標楷體" w:hAnsi="Times New Roman" w:cs="Times New Roman"/>
          <w:sz w:val="28"/>
          <w:szCs w:val="28"/>
        </w:rPr>
        <w:t>、選手過磅時應攜帶身份證（學生證）正本及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同意書（未滿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18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歲者）供檢視確認</w:t>
      </w:r>
      <w:r w:rsidR="007A3986" w:rsidRPr="00BD6ED8">
        <w:rPr>
          <w:rFonts w:ascii="Times New Roman" w:eastAsia="標楷體" w:hAnsi="Times New Roman" w:cs="Times New Roman"/>
          <w:sz w:val="28"/>
          <w:szCs w:val="28"/>
        </w:rPr>
        <w:t>，否則不予過磅。</w:t>
      </w:r>
    </w:p>
    <w:p w:rsidR="007A3986" w:rsidRPr="00BD6ED8" w:rsidRDefault="00A77C3F" w:rsidP="001F50F6">
      <w:pPr>
        <w:pStyle w:val="af1"/>
        <w:spacing w:after="0"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7A3986" w:rsidRPr="00BD6ED8">
        <w:rPr>
          <w:rFonts w:ascii="Times New Roman" w:eastAsia="標楷體" w:hAnsi="Times New Roman" w:cs="Times New Roman"/>
          <w:sz w:val="28"/>
          <w:szCs w:val="28"/>
        </w:rPr>
        <w:t>、過磅為淨重且以一次為限，超重者取消參賽資格。</w:t>
      </w:r>
    </w:p>
    <w:p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）比賽服裝：</w:t>
      </w:r>
    </w:p>
    <w:p w:rsidR="007E5C43" w:rsidRPr="00BD6ED8" w:rsidRDefault="00A77C3F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、比賽選手應自備潔淨之白色短袖摔跤衣及黑色功夫褲（褲腳彈性束口，不得有拉鍊或金屬釦</w:t>
      </w:r>
      <w:r w:rsidR="007E5C43" w:rsidRPr="00BD6ED8">
        <w:rPr>
          <w:rFonts w:ascii="Times New Roman" w:eastAsia="新細明體" w:hAnsi="Times New Roman" w:cs="Times New Roman"/>
          <w:sz w:val="28"/>
          <w:szCs w:val="28"/>
        </w:rPr>
        <w:t>），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摔角褲得以白色柔道褲替代。</w:t>
      </w:r>
    </w:p>
    <w:p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、女子選手摔角衣內應穿著白色短袖或無袖圓領運動衣。</w:t>
      </w:r>
    </w:p>
    <w:p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、摔角衣及摔角褲限用學校、道館或單位名稱，不得印有其它標誌。</w:t>
      </w:r>
    </w:p>
    <w:p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、比賽選手著摔角衣後，抬肘關節與肩關節齊平後屈臂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90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度，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袖口尺寸不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得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小於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8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公分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930A1" w:rsidRPr="00BD6ED8" w:rsidRDefault="007E5C43" w:rsidP="00C930A1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lastRenderedPageBreak/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不符合前揭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服裝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規定者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不得上場比賽，並視同棄權。</w:t>
      </w:r>
    </w:p>
    <w:p w:rsidR="00C930A1" w:rsidRPr="00BD6ED8" w:rsidRDefault="00C930A1" w:rsidP="00C930A1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6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、上場前應繫上大會發放之摔角帶（紅色或藍色），並接受檢錄裁判檢查服裝。</w:t>
      </w:r>
    </w:p>
    <w:p w:rsidR="00C930A1" w:rsidRPr="00BD6ED8" w:rsidRDefault="00C930A1" w:rsidP="00C930A1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（三）選手應準時參加檢錄及比賽，無論檢錄或比賽，經唱名二次（間隔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秒）仍未到場者，以棄權論。</w:t>
      </w:r>
    </w:p>
    <w:p w:rsidR="00A77C3F" w:rsidRPr="00BD6ED8" w:rsidRDefault="00C930A1" w:rsidP="00C930A1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凡未帶證件者，一律取消比賽資格</w:t>
      </w:r>
      <w:r w:rsidR="00A77C3F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若身份證遺失，得以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戶政事務所出具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之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臨時身份證明（須貼有照片，並加蓋章戳）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替代。</w:t>
      </w:r>
    </w:p>
    <w:p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（五）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凡以不正常手段或違背柔道精神之團體或個人參加比賽，經大會查證屬實或他隊抗議成立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，則取消「全隊」或「個人」比賽資格與成績，各該單位之教練、管理及個人均須負連帶責任，並提交本會紀律委員會議處。</w:t>
      </w:r>
    </w:p>
    <w:p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（六）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選手不得跨單位、跨學校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或跨組報名。</w:t>
      </w:r>
    </w:p>
    <w:p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（七）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為顧及比賽選手之安全及法律責任問題，凡未滿十八歲之男、女選手應備有家長同意書（須由家長或教練同意並簽名、蓋章）違者一律取消比賽資格。</w:t>
      </w:r>
    </w:p>
    <w:p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（八）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女子選手懷孕者不得報名參加比賽。</w:t>
      </w:r>
    </w:p>
    <w:p w:rsidR="00B058F4" w:rsidRPr="00BD6ED8" w:rsidRDefault="00A84380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二十、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聯絡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資訊：</w:t>
      </w:r>
    </w:p>
    <w:p w:rsidR="00B058F4" w:rsidRPr="00BD6ED8" w:rsidRDefault="00A84380" w:rsidP="00C930A1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一</w:t>
      </w:r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聯絡人：楊淑慧</w:t>
      </w:r>
    </w:p>
    <w:p w:rsidR="00B058F4" w:rsidRPr="00BD6ED8" w:rsidRDefault="00A84380" w:rsidP="00C930A1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二</w:t>
      </w:r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Pr="00BD6ED8">
        <w:rPr>
          <w:rFonts w:ascii="Times New Roman" w:eastAsia="標楷體" w:hAnsi="Times New Roman" w:cs="Times New Roman"/>
          <w:sz w:val="28"/>
          <w:szCs w:val="28"/>
        </w:rPr>
        <w:t>電話、傳真、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：</w:t>
      </w:r>
      <w:r w:rsidRPr="00BD6ED8">
        <w:rPr>
          <w:rFonts w:ascii="Times New Roman" w:eastAsia="標楷體" w:hAnsi="Times New Roman" w:cs="Times New Roman"/>
          <w:sz w:val="28"/>
          <w:szCs w:val="28"/>
        </w:rPr>
        <w:t>0932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-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361595</w:t>
      </w:r>
    </w:p>
    <w:p w:rsidR="00C930A1" w:rsidRPr="00BD6ED8" w:rsidRDefault="00A84380" w:rsidP="00C930A1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三</w:t>
      </w:r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地址：桃園市桃園區寶山里</w:t>
      </w:r>
      <w:r w:rsidRPr="00BD6ED8">
        <w:rPr>
          <w:rFonts w:ascii="Times New Roman" w:eastAsia="標楷體" w:hAnsi="Times New Roman" w:cs="Times New Roman"/>
          <w:sz w:val="28"/>
          <w:szCs w:val="28"/>
        </w:rPr>
        <w:t>24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鄰寶山街</w:t>
      </w:r>
      <w:r w:rsidRPr="00BD6ED8">
        <w:rPr>
          <w:rFonts w:ascii="Times New Roman" w:eastAsia="標楷體" w:hAnsi="Times New Roman" w:cs="Times New Roman"/>
          <w:sz w:val="28"/>
          <w:szCs w:val="28"/>
        </w:rPr>
        <w:t>201-1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4F</w:t>
      </w:r>
    </w:p>
    <w:p w:rsidR="00B058F4" w:rsidRPr="00BD6ED8" w:rsidRDefault="00A84380" w:rsidP="001B1E94">
      <w:pPr>
        <w:pStyle w:val="af7"/>
        <w:widowControl/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二十一、本規程經桃園市體育總會摔角委員會決議通過，經桃園市政府體育局核備後實施，如有未盡事宜，本會將隨時修正並報府核備。</w:t>
      </w:r>
    </w:p>
    <w:p w:rsidR="001B1E94" w:rsidRPr="00BD6ED8" w:rsidRDefault="001B1E94">
      <w:pPr>
        <w:pStyle w:val="af7"/>
        <w:widowControl/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</w:p>
    <w:sectPr w:rsidR="001B1E94" w:rsidRPr="00BD6ED8" w:rsidSect="001D548C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CA" w:rsidRDefault="00EF13CA" w:rsidP="001D548C">
      <w:r>
        <w:separator/>
      </w:r>
    </w:p>
  </w:endnote>
  <w:endnote w:type="continuationSeparator" w:id="0">
    <w:p w:rsidR="00EF13CA" w:rsidRDefault="00EF13CA" w:rsidP="001D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CA" w:rsidRDefault="00EF13CA" w:rsidP="001D548C">
      <w:r>
        <w:separator/>
      </w:r>
    </w:p>
  </w:footnote>
  <w:footnote w:type="continuationSeparator" w:id="0">
    <w:p w:rsidR="00EF13CA" w:rsidRDefault="00EF13CA" w:rsidP="001D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F2B"/>
    <w:multiLevelType w:val="multilevel"/>
    <w:tmpl w:val="24C4C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213186"/>
    <w:multiLevelType w:val="multilevel"/>
    <w:tmpl w:val="33B8A162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6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6" w:hanging="480"/>
      </w:pPr>
    </w:lvl>
  </w:abstractNum>
  <w:abstractNum w:abstractNumId="2" w15:restartNumberingAfterBreak="0">
    <w:nsid w:val="1BFA0562"/>
    <w:multiLevelType w:val="hybridMultilevel"/>
    <w:tmpl w:val="6AE07662"/>
    <w:lvl w:ilvl="0" w:tplc="C678609A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879A0"/>
    <w:multiLevelType w:val="multilevel"/>
    <w:tmpl w:val="913AF64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764" w:hanging="480"/>
      </w:pPr>
    </w:lvl>
    <w:lvl w:ilvl="2">
      <w:start w:val="1"/>
      <w:numFmt w:val="taiwaneseCountingThousand"/>
      <w:lvlText w:val="(%3)"/>
      <w:lvlJc w:val="left"/>
      <w:pPr>
        <w:tabs>
          <w:tab w:val="num" w:pos="0"/>
        </w:tabs>
        <w:ind w:left="1360" w:hanging="40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2E9D7451"/>
    <w:multiLevelType w:val="multilevel"/>
    <w:tmpl w:val="4FE42E5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360"/>
      </w:p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1800" w:hanging="360"/>
      </w:pPr>
    </w:lvl>
    <w:lvl w:ilvl="4">
      <w:start w:val="1"/>
      <w:numFmt w:val="taiwaneseCountingThousand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taiwaneseCountingThousand"/>
      <w:lvlText w:val="%6、"/>
      <w:lvlJc w:val="left"/>
      <w:pPr>
        <w:tabs>
          <w:tab w:val="num" w:pos="2520"/>
        </w:tabs>
        <w:ind w:left="2520" w:hanging="360"/>
      </w:pPr>
    </w:lvl>
    <w:lvl w:ilvl="6">
      <w:start w:val="1"/>
      <w:numFmt w:val="taiwaneseCountingThousand"/>
      <w:lvlText w:val="%7、"/>
      <w:lvlJc w:val="left"/>
      <w:pPr>
        <w:tabs>
          <w:tab w:val="num" w:pos="2880"/>
        </w:tabs>
        <w:ind w:left="2880" w:hanging="360"/>
      </w:pPr>
    </w:lvl>
    <w:lvl w:ilvl="7">
      <w:start w:val="1"/>
      <w:numFmt w:val="taiwaneseCountingThousand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taiwaneseCountingThousand"/>
      <w:lvlText w:val="%9、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0B3102A"/>
    <w:multiLevelType w:val="hybridMultilevel"/>
    <w:tmpl w:val="0D304FCC"/>
    <w:lvl w:ilvl="0" w:tplc="A5CC0376">
      <w:start w:val="8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F91BCB"/>
    <w:multiLevelType w:val="multilevel"/>
    <w:tmpl w:val="FDDEE00C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7" w15:restartNumberingAfterBreak="0">
    <w:nsid w:val="46AA1A11"/>
    <w:multiLevelType w:val="hybridMultilevel"/>
    <w:tmpl w:val="949A51D2"/>
    <w:lvl w:ilvl="0" w:tplc="0DF85B64">
      <w:start w:val="1"/>
      <w:numFmt w:val="taiwaneseCountingThousand"/>
      <w:lvlText w:val="(%1)"/>
      <w:lvlJc w:val="left"/>
      <w:pPr>
        <w:ind w:left="2682" w:hanging="40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8" w15:restartNumberingAfterBreak="0">
    <w:nsid w:val="517775C1"/>
    <w:multiLevelType w:val="multilevel"/>
    <w:tmpl w:val="A3161536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9" w15:restartNumberingAfterBreak="0">
    <w:nsid w:val="5D9B4C61"/>
    <w:multiLevelType w:val="multilevel"/>
    <w:tmpl w:val="F8209DE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360"/>
      </w:p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1800" w:hanging="360"/>
      </w:pPr>
    </w:lvl>
    <w:lvl w:ilvl="4">
      <w:start w:val="1"/>
      <w:numFmt w:val="taiwaneseCountingThousand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taiwaneseCountingThousand"/>
      <w:lvlText w:val="%6、"/>
      <w:lvlJc w:val="left"/>
      <w:pPr>
        <w:tabs>
          <w:tab w:val="num" w:pos="2520"/>
        </w:tabs>
        <w:ind w:left="2520" w:hanging="360"/>
      </w:pPr>
    </w:lvl>
    <w:lvl w:ilvl="6">
      <w:start w:val="1"/>
      <w:numFmt w:val="taiwaneseCountingThousand"/>
      <w:lvlText w:val="%7、"/>
      <w:lvlJc w:val="left"/>
      <w:pPr>
        <w:tabs>
          <w:tab w:val="num" w:pos="2880"/>
        </w:tabs>
        <w:ind w:left="2880" w:hanging="360"/>
      </w:pPr>
    </w:lvl>
    <w:lvl w:ilvl="7">
      <w:start w:val="1"/>
      <w:numFmt w:val="taiwaneseCountingThousand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taiwaneseCountingThousand"/>
      <w:lvlText w:val="%9、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12813DC"/>
    <w:multiLevelType w:val="hybridMultilevel"/>
    <w:tmpl w:val="3912C6BC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637EC9"/>
    <w:multiLevelType w:val="multilevel"/>
    <w:tmpl w:val="71B24DAA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12" w15:restartNumberingAfterBreak="0">
    <w:nsid w:val="68C64589"/>
    <w:multiLevelType w:val="multilevel"/>
    <w:tmpl w:val="A0C41B1E"/>
    <w:lvl w:ilvl="0">
      <w:start w:val="1"/>
      <w:numFmt w:val="taiwaneseCountingThousand"/>
      <w:lvlText w:val="%1、"/>
      <w:lvlJc w:val="left"/>
      <w:pPr>
        <w:tabs>
          <w:tab w:val="num" w:pos="807"/>
        </w:tabs>
        <w:ind w:left="807" w:hanging="360"/>
      </w:pPr>
    </w:lvl>
    <w:lvl w:ilvl="1">
      <w:start w:val="1"/>
      <w:numFmt w:val="decimal"/>
      <w:lvlText w:val="%2."/>
      <w:lvlJc w:val="left"/>
      <w:pPr>
        <w:tabs>
          <w:tab w:val="num" w:pos="1167"/>
        </w:tabs>
        <w:ind w:left="1167" w:hanging="360"/>
      </w:pPr>
    </w:lvl>
    <w:lvl w:ilvl="2">
      <w:start w:val="1"/>
      <w:numFmt w:val="decimal"/>
      <w:lvlText w:val="%3."/>
      <w:lvlJc w:val="left"/>
      <w:pPr>
        <w:tabs>
          <w:tab w:val="num" w:pos="1527"/>
        </w:tabs>
        <w:ind w:left="1527" w:hanging="360"/>
      </w:p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>
      <w:start w:val="1"/>
      <w:numFmt w:val="decimal"/>
      <w:lvlText w:val="%5."/>
      <w:lvlJc w:val="left"/>
      <w:pPr>
        <w:tabs>
          <w:tab w:val="num" w:pos="2247"/>
        </w:tabs>
        <w:ind w:left="2247" w:hanging="360"/>
      </w:pPr>
    </w:lvl>
    <w:lvl w:ilvl="5">
      <w:start w:val="1"/>
      <w:numFmt w:val="decimal"/>
      <w:lvlText w:val="%6."/>
      <w:lvlJc w:val="left"/>
      <w:pPr>
        <w:tabs>
          <w:tab w:val="num" w:pos="2607"/>
        </w:tabs>
        <w:ind w:left="2607" w:hanging="360"/>
      </w:pPr>
    </w:lvl>
    <w:lvl w:ilvl="6">
      <w:start w:val="1"/>
      <w:numFmt w:val="decimal"/>
      <w:lvlText w:val="%7."/>
      <w:lvlJc w:val="left"/>
      <w:pPr>
        <w:tabs>
          <w:tab w:val="num" w:pos="2967"/>
        </w:tabs>
        <w:ind w:left="2967" w:hanging="360"/>
      </w:pPr>
    </w:lvl>
    <w:lvl w:ilvl="7">
      <w:start w:val="1"/>
      <w:numFmt w:val="decimal"/>
      <w:lvlText w:val="%8."/>
      <w:lvlJc w:val="left"/>
      <w:pPr>
        <w:tabs>
          <w:tab w:val="num" w:pos="3327"/>
        </w:tabs>
        <w:ind w:left="3327" w:hanging="360"/>
      </w:pPr>
    </w:lvl>
    <w:lvl w:ilvl="8">
      <w:start w:val="1"/>
      <w:numFmt w:val="decimal"/>
      <w:lvlText w:val="%9."/>
      <w:lvlJc w:val="left"/>
      <w:pPr>
        <w:tabs>
          <w:tab w:val="num" w:pos="3687"/>
        </w:tabs>
        <w:ind w:left="3687" w:hanging="360"/>
      </w:pPr>
    </w:lvl>
  </w:abstractNum>
  <w:abstractNum w:abstractNumId="13" w15:restartNumberingAfterBreak="0">
    <w:nsid w:val="6A301046"/>
    <w:multiLevelType w:val="multilevel"/>
    <w:tmpl w:val="0408EE68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14" w15:restartNumberingAfterBreak="0">
    <w:nsid w:val="7C1329D1"/>
    <w:multiLevelType w:val="multilevel"/>
    <w:tmpl w:val="0226DB9E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11"/>
  </w:num>
  <w:num w:numId="7">
    <w:abstractNumId w:val="14"/>
  </w:num>
  <w:num w:numId="8">
    <w:abstractNumId w:val="12"/>
  </w:num>
  <w:num w:numId="9">
    <w:abstractNumId w:val="9"/>
  </w:num>
  <w:num w:numId="10">
    <w:abstractNumId w:val="4"/>
  </w:num>
  <w:num w:numId="11">
    <w:abstractNumId w:val="0"/>
  </w:num>
  <w:num w:numId="12">
    <w:abstractNumId w:val="5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F4"/>
    <w:rsid w:val="00091BC7"/>
    <w:rsid w:val="000E0AD7"/>
    <w:rsid w:val="001A2003"/>
    <w:rsid w:val="001B1E94"/>
    <w:rsid w:val="001D548C"/>
    <w:rsid w:val="001F50F6"/>
    <w:rsid w:val="00264B29"/>
    <w:rsid w:val="003627D6"/>
    <w:rsid w:val="004D15D8"/>
    <w:rsid w:val="004E38A5"/>
    <w:rsid w:val="005C4021"/>
    <w:rsid w:val="00715581"/>
    <w:rsid w:val="007A3986"/>
    <w:rsid w:val="007E5C43"/>
    <w:rsid w:val="008007A4"/>
    <w:rsid w:val="008B583D"/>
    <w:rsid w:val="009651DE"/>
    <w:rsid w:val="00973265"/>
    <w:rsid w:val="009A60EE"/>
    <w:rsid w:val="00A77C3F"/>
    <w:rsid w:val="00A84380"/>
    <w:rsid w:val="00AB1883"/>
    <w:rsid w:val="00B058F4"/>
    <w:rsid w:val="00BB5509"/>
    <w:rsid w:val="00BD6ED8"/>
    <w:rsid w:val="00BF4710"/>
    <w:rsid w:val="00C930A1"/>
    <w:rsid w:val="00CC0F08"/>
    <w:rsid w:val="00CC379F"/>
    <w:rsid w:val="00D12E3F"/>
    <w:rsid w:val="00E61428"/>
    <w:rsid w:val="00E8722C"/>
    <w:rsid w:val="00EF13CA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41E4E4-808A-4927-9F12-E6EB39A6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4">
    <w:name w:val="網際網路連結"/>
    <w:qFormat/>
    <w:rPr>
      <w:color w:val="0000FF"/>
      <w:u w:val="single"/>
    </w:rPr>
  </w:style>
  <w:style w:type="character" w:customStyle="1" w:styleId="a5">
    <w:name w:val="頁首 字元"/>
    <w:basedOn w:val="a0"/>
    <w:uiPriority w:val="99"/>
    <w:qFormat/>
    <w:rPr>
      <w:sz w:val="20"/>
      <w:szCs w:val="20"/>
    </w:rPr>
  </w:style>
  <w:style w:type="character" w:customStyle="1" w:styleId="a6">
    <w:name w:val="頁尾 字元"/>
    <w:basedOn w:val="a0"/>
    <w:uiPriority w:val="99"/>
    <w:qFormat/>
    <w:rPr>
      <w:sz w:val="20"/>
      <w:szCs w:val="20"/>
    </w:rPr>
  </w:style>
  <w:style w:type="character" w:customStyle="1" w:styleId="a7">
    <w:name w:val="註解文字 字元"/>
    <w:basedOn w:val="a0"/>
    <w:uiPriority w:val="99"/>
    <w:semiHidden/>
    <w:qFormat/>
  </w:style>
  <w:style w:type="character" w:customStyle="1" w:styleId="a8">
    <w:name w:val="註解主旨 字元"/>
    <w:basedOn w:val="a7"/>
    <w:uiPriority w:val="99"/>
    <w:semiHidden/>
    <w:qFormat/>
    <w:rPr>
      <w:b/>
      <w:bCs/>
    </w:rPr>
  </w:style>
  <w:style w:type="character" w:customStyle="1" w:styleId="a9">
    <w:name w:val="註解方塊文字 字元"/>
    <w:basedOn w:val="a0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qFormat/>
    <w:rPr>
      <w:b/>
      <w:bCs/>
      <w:kern w:val="2"/>
      <w:sz w:val="44"/>
      <w:szCs w:val="44"/>
    </w:rPr>
  </w:style>
  <w:style w:type="character" w:customStyle="1" w:styleId="aa">
    <w:name w:val="編號字元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f0">
    <w:name w:val="Balloon Text"/>
    <w:basedOn w:val="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ody Text Indent"/>
    <w:basedOn w:val="a"/>
    <w:uiPriority w:val="99"/>
    <w:qFormat/>
    <w:pPr>
      <w:spacing w:after="120"/>
      <w:ind w:left="480"/>
    </w:pPr>
  </w:style>
  <w:style w:type="paragraph" w:styleId="af2">
    <w:name w:val="annotation text"/>
    <w:basedOn w:val="a"/>
    <w:uiPriority w:val="99"/>
    <w:semiHidden/>
    <w:unhideWhenUsed/>
    <w:qFormat/>
  </w:style>
  <w:style w:type="paragraph" w:styleId="af3">
    <w:name w:val="annotation subject"/>
    <w:basedOn w:val="af2"/>
    <w:next w:val="af2"/>
    <w:uiPriority w:val="99"/>
    <w:semiHidden/>
    <w:unhideWhenUsed/>
    <w:qFormat/>
    <w:rPr>
      <w:b/>
      <w:bCs/>
    </w:rPr>
  </w:style>
  <w:style w:type="paragraph" w:customStyle="1" w:styleId="af4">
    <w:name w:val="頁首與頁尾"/>
    <w:basedOn w:val="a"/>
    <w:qFormat/>
  </w:style>
  <w:style w:type="paragraph" w:styleId="af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head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7">
    <w:name w:val="List Paragraph"/>
    <w:basedOn w:val="a"/>
    <w:link w:val="af8"/>
    <w:uiPriority w:val="34"/>
    <w:qFormat/>
    <w:pPr>
      <w:ind w:left="480"/>
    </w:pPr>
  </w:style>
  <w:style w:type="paragraph" w:customStyle="1" w:styleId="af9">
    <w:name w:val="表格內容"/>
    <w:basedOn w:val="a"/>
    <w:qFormat/>
    <w:pPr>
      <w:suppressLineNumbers/>
    </w:pPr>
  </w:style>
  <w:style w:type="paragraph" w:customStyle="1" w:styleId="afa">
    <w:name w:val="表格標題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內文1"/>
    <w:semiHidden/>
    <w:rPr>
      <w:sz w:val="24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清單段落 字元"/>
    <w:link w:val="af7"/>
    <w:uiPriority w:val="34"/>
    <w:qFormat/>
    <w:rsid w:val="00264B29"/>
    <w:rPr>
      <w:rFonts w:asciiTheme="minorHAnsi" w:eastAsiaTheme="minorEastAsia" w:hAnsiTheme="minorHAnsi" w:cstheme="minorBidi"/>
      <w:kern w:val="2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2021-11-29T01:59:00Z</cp:lastPrinted>
  <dcterms:created xsi:type="dcterms:W3CDTF">2025-03-03T00:41:00Z</dcterms:created>
  <dcterms:modified xsi:type="dcterms:W3CDTF">2025-03-03T00:41:00Z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9DC9F2FB1BB6476DA4B29FC1A7A82BE4</vt:lpwstr>
  </property>
  <property fmtid="{D5CDD505-2E9C-101B-9397-08002B2CF9AE}" pid="3" name="KSOProductBuildVer">
    <vt:lpwstr>1033-11.2.0.11440</vt:lpwstr>
  </property>
</Properties>
</file>