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D342D" w14:textId="3F0B06E2" w:rsidR="00320BD2" w:rsidRDefault="006507A8" w:rsidP="006507A8">
      <w:pPr>
        <w:jc w:val="center"/>
        <w:rPr>
          <w:rFonts w:ascii="標楷體" w:eastAsia="標楷體" w:hAnsi="標楷體"/>
          <w:sz w:val="36"/>
          <w:szCs w:val="32"/>
        </w:rPr>
      </w:pPr>
      <w:bookmarkStart w:id="0" w:name="_GoBack"/>
      <w:bookmarkEnd w:id="0"/>
      <w:r w:rsidRPr="006507A8">
        <w:rPr>
          <w:rFonts w:ascii="標楷體" w:eastAsia="標楷體" w:hAnsi="標楷體" w:hint="eastAsia"/>
          <w:sz w:val="36"/>
          <w:szCs w:val="32"/>
        </w:rPr>
        <w:t>桃園市市立國中小</w:t>
      </w:r>
      <w:r w:rsidR="00953AB2">
        <w:rPr>
          <w:rFonts w:ascii="標楷體" w:eastAsia="標楷體" w:hAnsi="標楷體" w:hint="eastAsia"/>
          <w:sz w:val="36"/>
          <w:szCs w:val="32"/>
        </w:rPr>
        <w:t>11</w:t>
      </w:r>
      <w:r w:rsidR="00E65F84">
        <w:rPr>
          <w:rFonts w:ascii="標楷體" w:eastAsia="標楷體" w:hAnsi="標楷體" w:hint="eastAsia"/>
          <w:sz w:val="36"/>
          <w:szCs w:val="32"/>
        </w:rPr>
        <w:t>4</w:t>
      </w:r>
      <w:r w:rsidRPr="006507A8">
        <w:rPr>
          <w:rFonts w:ascii="標楷體" w:eastAsia="標楷體" w:hAnsi="標楷體" w:hint="eastAsia"/>
          <w:sz w:val="36"/>
          <w:szCs w:val="32"/>
        </w:rPr>
        <w:t>學年度新生線上報到網頁連結</w:t>
      </w:r>
    </w:p>
    <w:p w14:paraId="592830BF" w14:textId="75E2E793" w:rsidR="006507A8" w:rsidRDefault="006507A8" w:rsidP="006507A8">
      <w:pPr>
        <w:jc w:val="center"/>
        <w:rPr>
          <w:rFonts w:ascii="標楷體" w:eastAsia="標楷體" w:hAnsi="標楷體"/>
          <w:sz w:val="36"/>
          <w:szCs w:val="32"/>
        </w:rPr>
      </w:pPr>
    </w:p>
    <w:p w14:paraId="1CDAEA97" w14:textId="156663D2" w:rsidR="006507A8" w:rsidRDefault="006507A8" w:rsidP="006507A8">
      <w:pPr>
        <w:jc w:val="center"/>
        <w:rPr>
          <w:rFonts w:ascii="標楷體" w:eastAsia="標楷體" w:hAnsi="標楷體"/>
          <w:sz w:val="36"/>
          <w:szCs w:val="32"/>
        </w:rPr>
      </w:pPr>
    </w:p>
    <w:p w14:paraId="14103546" w14:textId="4CD88AEE" w:rsidR="006507A8" w:rsidRDefault="006507A8" w:rsidP="006507A8">
      <w:pPr>
        <w:jc w:val="center"/>
        <w:rPr>
          <w:rFonts w:ascii="標楷體" w:eastAsia="標楷體" w:hAnsi="標楷體"/>
          <w:sz w:val="36"/>
          <w:szCs w:val="32"/>
        </w:rPr>
      </w:pPr>
    </w:p>
    <w:p w14:paraId="7F2D58DA" w14:textId="59B4EAA0" w:rsidR="006507A8" w:rsidRDefault="006507A8" w:rsidP="006507A8">
      <w:pPr>
        <w:jc w:val="center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網址：</w:t>
      </w:r>
      <w:hyperlink r:id="rId6" w:history="1">
        <w:r w:rsidRPr="006507A8">
          <w:rPr>
            <w:rStyle w:val="a3"/>
            <w:rFonts w:ascii="標楷體" w:eastAsia="標楷體" w:hAnsi="標楷體"/>
            <w:sz w:val="36"/>
            <w:szCs w:val="32"/>
          </w:rPr>
          <w:t>https://nsc.tyc.edu.tw/web</w:t>
        </w:r>
      </w:hyperlink>
    </w:p>
    <w:p w14:paraId="0C9C827D" w14:textId="6B469F71" w:rsidR="006507A8" w:rsidRDefault="006507A8" w:rsidP="006507A8">
      <w:pPr>
        <w:jc w:val="center"/>
        <w:rPr>
          <w:rFonts w:ascii="標楷體" w:eastAsia="標楷體" w:hAnsi="標楷體"/>
          <w:sz w:val="36"/>
          <w:szCs w:val="32"/>
        </w:rPr>
      </w:pPr>
    </w:p>
    <w:p w14:paraId="0F5FAE6F" w14:textId="2AB959B4" w:rsidR="006507A8" w:rsidRDefault="006507A8" w:rsidP="006507A8">
      <w:pPr>
        <w:jc w:val="center"/>
        <w:rPr>
          <w:rFonts w:ascii="標楷體" w:eastAsia="標楷體" w:hAnsi="標楷體"/>
          <w:sz w:val="36"/>
          <w:szCs w:val="32"/>
        </w:rPr>
      </w:pPr>
    </w:p>
    <w:p w14:paraId="7798B2CF" w14:textId="0C99E793" w:rsidR="006507A8" w:rsidRDefault="006507A8" w:rsidP="006507A8">
      <w:pPr>
        <w:jc w:val="center"/>
        <w:rPr>
          <w:rFonts w:ascii="標楷體" w:eastAsia="標楷體" w:hAnsi="標楷體"/>
          <w:sz w:val="36"/>
          <w:szCs w:val="32"/>
        </w:rPr>
      </w:pPr>
    </w:p>
    <w:p w14:paraId="7311B4FE" w14:textId="38EEA5C9" w:rsidR="006507A8" w:rsidRDefault="006507A8" w:rsidP="006507A8">
      <w:pPr>
        <w:jc w:val="center"/>
        <w:rPr>
          <w:rFonts w:ascii="標楷體" w:eastAsia="標楷體" w:hAnsi="標楷體"/>
          <w:sz w:val="36"/>
          <w:szCs w:val="32"/>
        </w:rPr>
      </w:pPr>
    </w:p>
    <w:p w14:paraId="5A09667C" w14:textId="7F8DA82D" w:rsidR="006507A8" w:rsidRPr="006507A8" w:rsidRDefault="006507A8" w:rsidP="006507A8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6"/>
          <w:szCs w:val="32"/>
        </w:rPr>
        <w:t>QR</w:t>
      </w:r>
      <w:r>
        <w:rPr>
          <w:rFonts w:ascii="標楷體" w:eastAsia="標楷體" w:hAnsi="標楷體"/>
          <w:sz w:val="36"/>
          <w:szCs w:val="32"/>
        </w:rPr>
        <w:t>code</w:t>
      </w:r>
      <w:r>
        <w:rPr>
          <w:rFonts w:ascii="標楷體" w:eastAsia="標楷體" w:hAnsi="標楷體" w:hint="eastAsia"/>
          <w:sz w:val="36"/>
          <w:szCs w:val="32"/>
        </w:rPr>
        <w:t>：</w:t>
      </w:r>
      <w:r w:rsidR="00953AB2">
        <w:rPr>
          <w:noProof/>
        </w:rPr>
        <w:drawing>
          <wp:inline distT="0" distB="0" distL="0" distR="0" wp14:anchorId="7879B7C9" wp14:editId="5BB1069C">
            <wp:extent cx="2232503" cy="22479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46562" cy="2262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07A8" w:rsidRPr="006507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E3DA5" w14:textId="77777777" w:rsidR="007422EE" w:rsidRDefault="007422EE" w:rsidP="00953AB2">
      <w:r>
        <w:separator/>
      </w:r>
    </w:p>
  </w:endnote>
  <w:endnote w:type="continuationSeparator" w:id="0">
    <w:p w14:paraId="015BDC56" w14:textId="77777777" w:rsidR="007422EE" w:rsidRDefault="007422EE" w:rsidP="00953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ACE88" w14:textId="77777777" w:rsidR="007422EE" w:rsidRDefault="007422EE" w:rsidP="00953AB2">
      <w:r>
        <w:separator/>
      </w:r>
    </w:p>
  </w:footnote>
  <w:footnote w:type="continuationSeparator" w:id="0">
    <w:p w14:paraId="33ECE189" w14:textId="77777777" w:rsidR="007422EE" w:rsidRDefault="007422EE" w:rsidP="00953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7A8"/>
    <w:rsid w:val="00045476"/>
    <w:rsid w:val="002E215C"/>
    <w:rsid w:val="004028F1"/>
    <w:rsid w:val="006507A8"/>
    <w:rsid w:val="0067175E"/>
    <w:rsid w:val="007422EE"/>
    <w:rsid w:val="00953AB2"/>
    <w:rsid w:val="00955719"/>
    <w:rsid w:val="00D422B3"/>
    <w:rsid w:val="00E65F84"/>
    <w:rsid w:val="00E85591"/>
    <w:rsid w:val="00E9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05356"/>
  <w15:chartTrackingRefBased/>
  <w15:docId w15:val="{819B0404-90F5-4A03-AD79-F9F2F5D26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07A8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6507A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507A8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953A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53AB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53A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53AB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sc.tyc.edu.tw/web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詹雅錡</dc:creator>
  <cp:keywords/>
  <dc:description/>
  <cp:lastModifiedBy>yenchang chen</cp:lastModifiedBy>
  <cp:revision>2</cp:revision>
  <dcterms:created xsi:type="dcterms:W3CDTF">2025-03-04T02:40:00Z</dcterms:created>
  <dcterms:modified xsi:type="dcterms:W3CDTF">2025-03-04T02:40:00Z</dcterms:modified>
</cp:coreProperties>
</file>