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E0" w:rsidRDefault="004451E0" w:rsidP="001F753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4451E0">
        <w:rPr>
          <w:rFonts w:ascii="標楷體" w:eastAsia="標楷體" w:hAnsi="標楷體" w:hint="eastAsia"/>
          <w:b/>
          <w:sz w:val="32"/>
          <w:szCs w:val="32"/>
        </w:rPr>
        <w:t>07</w:t>
      </w:r>
      <w:r>
        <w:rPr>
          <w:rFonts w:ascii="標楷體" w:eastAsia="標楷體" w:hAnsi="標楷體" w:hint="eastAsia"/>
          <w:b/>
          <w:sz w:val="32"/>
          <w:szCs w:val="32"/>
        </w:rPr>
        <w:t>年推動夏日樂學計畫</w:t>
      </w:r>
    </w:p>
    <w:bookmarkEnd w:id="0"/>
    <w:p w:rsidR="00C74D60" w:rsidRDefault="004451E0" w:rsidP="001F753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451E0">
        <w:rPr>
          <w:rFonts w:ascii="標楷體" w:eastAsia="標楷體" w:hAnsi="標楷體" w:hint="eastAsia"/>
          <w:b/>
          <w:sz w:val="32"/>
          <w:szCs w:val="32"/>
        </w:rPr>
        <w:t>十二年國教課綱本土語文國民中學階段前導學校</w:t>
      </w:r>
      <w:r w:rsidR="0019635B" w:rsidRPr="00C01E04">
        <w:rPr>
          <w:rFonts w:ascii="標楷體" w:eastAsia="標楷體" w:hAnsi="標楷體" w:hint="eastAsia"/>
          <w:b/>
          <w:sz w:val="32"/>
          <w:szCs w:val="32"/>
        </w:rPr>
        <w:t>增能工作坊</w:t>
      </w:r>
      <w:r w:rsidR="00C74D60" w:rsidRPr="00C01E04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5909DD" w:rsidRPr="00C01E04" w:rsidRDefault="005909DD" w:rsidP="001F753A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B2994" w:rsidRPr="00C01E04" w:rsidRDefault="006B2994" w:rsidP="000C03BC">
      <w:pPr>
        <w:pStyle w:val="a3"/>
        <w:numPr>
          <w:ilvl w:val="0"/>
          <w:numId w:val="2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b/>
          <w:color w:val="000000"/>
          <w:sz w:val="28"/>
          <w:szCs w:val="28"/>
        </w:rPr>
        <w:t>依據</w:t>
      </w:r>
    </w:p>
    <w:p w:rsidR="006B2994" w:rsidRPr="00C01E04" w:rsidRDefault="006B2994" w:rsidP="006B2994">
      <w:pPr>
        <w:pStyle w:val="a3"/>
        <w:spacing w:line="480" w:lineRule="exact"/>
        <w:ind w:leftChars="0"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依據</w:t>
      </w:r>
      <w:r w:rsidR="00DF6ADF" w:rsidRPr="00C01E04">
        <w:rPr>
          <w:rFonts w:ascii="標楷體" w:eastAsia="標楷體" w:hAnsi="標楷體" w:hint="eastAsia"/>
          <w:color w:val="000000"/>
          <w:sz w:val="28"/>
          <w:szCs w:val="28"/>
        </w:rPr>
        <w:t>國民小學及國民中學推動夏日樂學</w:t>
      </w: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 w:rsidR="00DB53DA" w:rsidRPr="00C01E04">
        <w:rPr>
          <w:rFonts w:ascii="標楷體" w:eastAsia="標楷體" w:hAnsi="標楷體" w:hint="eastAsia"/>
          <w:color w:val="000000"/>
          <w:sz w:val="28"/>
          <w:szCs w:val="28"/>
        </w:rPr>
        <w:t>(以下簡稱「本計畫」)</w:t>
      </w: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辦理。</w:t>
      </w:r>
    </w:p>
    <w:p w:rsidR="006B2994" w:rsidRPr="00C01E04" w:rsidRDefault="006B2994" w:rsidP="000C03BC">
      <w:pPr>
        <w:pStyle w:val="a3"/>
        <w:numPr>
          <w:ilvl w:val="0"/>
          <w:numId w:val="2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b/>
          <w:color w:val="000000"/>
          <w:sz w:val="28"/>
          <w:szCs w:val="28"/>
        </w:rPr>
        <w:t>目的</w:t>
      </w:r>
    </w:p>
    <w:p w:rsidR="00F30E89" w:rsidRPr="00C01E04" w:rsidRDefault="00C74D60" w:rsidP="0019635B">
      <w:pPr>
        <w:pStyle w:val="a3"/>
        <w:numPr>
          <w:ilvl w:val="0"/>
          <w:numId w:val="8"/>
        </w:numPr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針對有意願</w:t>
      </w:r>
      <w:r w:rsidR="00DB53DA" w:rsidRPr="00C01E04">
        <w:rPr>
          <w:rFonts w:ascii="標楷體" w:eastAsia="標楷體" w:hAnsi="標楷體" w:hint="eastAsia"/>
          <w:color w:val="000000"/>
          <w:sz w:val="28"/>
          <w:szCs w:val="28"/>
        </w:rPr>
        <w:t>參與本</w:t>
      </w:r>
      <w:r w:rsidR="0019635B" w:rsidRPr="00C01E04">
        <w:rPr>
          <w:rFonts w:ascii="標楷體" w:eastAsia="標楷體" w:hAnsi="標楷體" w:hint="eastAsia"/>
          <w:color w:val="000000"/>
          <w:sz w:val="28"/>
          <w:szCs w:val="28"/>
        </w:rPr>
        <w:t>計畫的前導學校授課教師以及對工作坊有興趣之教師</w:t>
      </w:r>
      <w:r w:rsidR="006B2994" w:rsidRPr="00C01E0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9635B" w:rsidRPr="00C01E04">
        <w:rPr>
          <w:rFonts w:ascii="標楷體" w:eastAsia="標楷體" w:hAnsi="標楷體" w:hint="eastAsia"/>
          <w:color w:val="000000"/>
          <w:sz w:val="28"/>
          <w:szCs w:val="28"/>
        </w:rPr>
        <w:t>分享績優學校課程觀摩、</w:t>
      </w:r>
      <w:r w:rsidR="00A73448">
        <w:rPr>
          <w:rFonts w:ascii="標楷體" w:eastAsia="標楷體" w:hAnsi="標楷體" w:hint="eastAsia"/>
          <w:color w:val="000000"/>
          <w:sz w:val="28"/>
          <w:szCs w:val="28"/>
        </w:rPr>
        <w:t>本土語言教學示範與案例解析</w:t>
      </w:r>
      <w:r w:rsidR="00A73448" w:rsidRPr="00C01E0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9635B" w:rsidRPr="00C01E04">
        <w:rPr>
          <w:rFonts w:ascii="標楷體" w:eastAsia="標楷體" w:hAnsi="標楷體" w:hint="eastAsia"/>
          <w:color w:val="000000"/>
          <w:sz w:val="28"/>
          <w:szCs w:val="28"/>
        </w:rPr>
        <w:t>帶領教師教學</w:t>
      </w:r>
      <w:r w:rsidR="00A73448">
        <w:rPr>
          <w:rFonts w:ascii="標楷體" w:eastAsia="標楷體" w:hAnsi="標楷體" w:hint="eastAsia"/>
          <w:color w:val="000000"/>
          <w:sz w:val="28"/>
          <w:szCs w:val="28"/>
        </w:rPr>
        <w:t>技能</w:t>
      </w:r>
      <w:r w:rsidR="0019635B" w:rsidRPr="00C01E04">
        <w:rPr>
          <w:rFonts w:ascii="標楷體" w:eastAsia="標楷體" w:hAnsi="標楷體" w:hint="eastAsia"/>
          <w:color w:val="000000"/>
          <w:sz w:val="28"/>
          <w:szCs w:val="28"/>
        </w:rPr>
        <w:t>連接國中十二年國民基本教育課程之能力</w:t>
      </w:r>
      <w:r w:rsidR="006B2994" w:rsidRPr="00C01E0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9635B" w:rsidRPr="00C01E04" w:rsidRDefault="00EE7611" w:rsidP="0019635B">
      <w:pPr>
        <w:pStyle w:val="a3"/>
        <w:numPr>
          <w:ilvl w:val="0"/>
          <w:numId w:val="8"/>
        </w:numPr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宣導</w:t>
      </w:r>
      <w:r w:rsidR="00DB53DA" w:rsidRPr="00C01E04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19635B" w:rsidRPr="00C01E04">
        <w:rPr>
          <w:rFonts w:ascii="標楷體" w:eastAsia="標楷體" w:hAnsi="標楷體" w:hint="eastAsia"/>
          <w:color w:val="000000"/>
          <w:sz w:val="28"/>
          <w:szCs w:val="28"/>
        </w:rPr>
        <w:t>計畫三大本土語系的課程與內涵，使學校規劃沉浸</w:t>
      </w:r>
      <w:r w:rsidR="006B2994" w:rsidRPr="00C01E04">
        <w:rPr>
          <w:rFonts w:ascii="標楷體" w:eastAsia="標楷體" w:hAnsi="標楷體" w:hint="eastAsia"/>
          <w:color w:val="000000"/>
          <w:sz w:val="28"/>
          <w:szCs w:val="28"/>
        </w:rPr>
        <w:t>式及實驗式的</w:t>
      </w:r>
      <w:r w:rsidR="0019635B" w:rsidRPr="00C01E04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:rsidR="00FB331C" w:rsidRPr="005909DD" w:rsidRDefault="006B2994" w:rsidP="005909DD">
      <w:pPr>
        <w:pStyle w:val="a3"/>
        <w:spacing w:line="440" w:lineRule="exact"/>
        <w:ind w:leftChars="0" w:left="10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創新課程，增強學生學習</w:t>
      </w:r>
      <w:r w:rsidR="0019635B" w:rsidRPr="00C01E04">
        <w:rPr>
          <w:rFonts w:ascii="標楷體" w:eastAsia="標楷體" w:hAnsi="標楷體" w:hint="eastAsia"/>
          <w:color w:val="000000"/>
          <w:sz w:val="28"/>
          <w:szCs w:val="28"/>
        </w:rPr>
        <w:t>本土語言</w:t>
      </w: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動機。</w:t>
      </w:r>
    </w:p>
    <w:p w:rsidR="006B2994" w:rsidRPr="00C01E04" w:rsidRDefault="006B2994" w:rsidP="000C03BC">
      <w:pPr>
        <w:pStyle w:val="a3"/>
        <w:numPr>
          <w:ilvl w:val="0"/>
          <w:numId w:val="2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b/>
          <w:color w:val="000000"/>
          <w:sz w:val="28"/>
          <w:szCs w:val="28"/>
        </w:rPr>
        <w:t>辦理單位</w:t>
      </w:r>
    </w:p>
    <w:p w:rsidR="006B2994" w:rsidRPr="00C01E04" w:rsidRDefault="00DB53DA" w:rsidP="00DB53DA">
      <w:pPr>
        <w:spacing w:line="44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C01E04">
        <w:rPr>
          <w:rFonts w:ascii="標楷體" w:eastAsia="標楷體" w:hAnsi="標楷體" w:hint="eastAsia"/>
          <w:sz w:val="28"/>
          <w:szCs w:val="28"/>
        </w:rPr>
        <w:t>一、</w:t>
      </w:r>
      <w:r w:rsidR="006B2994" w:rsidRPr="00C01E04">
        <w:rPr>
          <w:rFonts w:ascii="標楷體" w:eastAsia="標楷體" w:hAnsi="標楷體" w:hint="eastAsia"/>
          <w:sz w:val="28"/>
          <w:szCs w:val="28"/>
        </w:rPr>
        <w:t>主辦單位：教育部國民及學前教育署</w:t>
      </w:r>
    </w:p>
    <w:p w:rsidR="00C642DC" w:rsidRPr="00C01E04" w:rsidRDefault="00DB53DA" w:rsidP="00206305">
      <w:pPr>
        <w:spacing w:line="44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C01E04">
        <w:rPr>
          <w:rFonts w:ascii="標楷體" w:eastAsia="標楷體" w:hAnsi="標楷體" w:hint="eastAsia"/>
          <w:sz w:val="28"/>
          <w:szCs w:val="28"/>
        </w:rPr>
        <w:t>二、</w:t>
      </w:r>
      <w:r w:rsidR="006B2994" w:rsidRPr="00C01E04">
        <w:rPr>
          <w:rFonts w:ascii="標楷體" w:eastAsia="標楷體" w:hAnsi="標楷體" w:hint="eastAsia"/>
          <w:sz w:val="28"/>
          <w:szCs w:val="28"/>
        </w:rPr>
        <w:t>承辦單位：國立臺中教育大學</w:t>
      </w:r>
    </w:p>
    <w:p w:rsidR="00D6060B" w:rsidRPr="00C01E04" w:rsidRDefault="006B2994" w:rsidP="000C03BC">
      <w:pPr>
        <w:pStyle w:val="a3"/>
        <w:numPr>
          <w:ilvl w:val="0"/>
          <w:numId w:val="2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b/>
          <w:color w:val="000000"/>
          <w:sz w:val="28"/>
          <w:szCs w:val="28"/>
        </w:rPr>
        <w:t>活動時間與地點</w:t>
      </w:r>
    </w:p>
    <w:tbl>
      <w:tblPr>
        <w:tblStyle w:val="-11"/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20"/>
      </w:tblPr>
      <w:tblGrid>
        <w:gridCol w:w="856"/>
        <w:gridCol w:w="2926"/>
        <w:gridCol w:w="1843"/>
        <w:gridCol w:w="4394"/>
      </w:tblGrid>
      <w:tr w:rsidR="006B2994" w:rsidRPr="00C01E04" w:rsidTr="008A2883">
        <w:trPr>
          <w:cnfStyle w:val="100000000000"/>
          <w:cantSplit/>
          <w:trHeight w:val="468"/>
          <w:tblHeader/>
          <w:jc w:val="center"/>
        </w:trPr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B2994" w:rsidRPr="00C01E04" w:rsidRDefault="00C01E04" w:rsidP="008E5EB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29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B2994" w:rsidRPr="00C01E04" w:rsidRDefault="003161C6" w:rsidP="008E5EB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01E04">
              <w:rPr>
                <w:rFonts w:ascii="標楷體" w:eastAsia="標楷體" w:hAnsi="標楷體" w:hint="eastAsia"/>
                <w:color w:val="000000" w:themeColor="text1"/>
              </w:rPr>
              <w:t>語別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B2994" w:rsidRPr="00C01E04" w:rsidRDefault="006B2994" w:rsidP="008E5EB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01E04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B2994" w:rsidRPr="00C01E04" w:rsidRDefault="006B2994" w:rsidP="008E5EB2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01E04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9B3534" w:rsidRPr="00C01E04" w:rsidTr="008A2883">
        <w:trPr>
          <w:cnfStyle w:val="000000100000"/>
          <w:cantSplit/>
          <w:trHeight w:val="468"/>
          <w:jc w:val="center"/>
        </w:trPr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9B3534" w:rsidRPr="00C01E04" w:rsidRDefault="00CF3AF8" w:rsidP="008E5EB2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01E04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9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9B3534" w:rsidRPr="00C01E04" w:rsidRDefault="00EE7611" w:rsidP="006050B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客家語</w:t>
            </w:r>
          </w:p>
          <w:p w:rsidR="009B3534" w:rsidRPr="00C01E04" w:rsidRDefault="009B3534" w:rsidP="006050B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(</w:t>
            </w:r>
            <w:r w:rsidR="00EE7611" w:rsidRPr="00C01E04">
              <w:rPr>
                <w:rFonts w:ascii="標楷體" w:eastAsia="標楷體" w:hAnsi="標楷體" w:hint="eastAsia"/>
              </w:rPr>
              <w:t>高雄市楠梓區油廠國小</w:t>
            </w:r>
            <w:r w:rsidRPr="00C01E0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9B3534" w:rsidRPr="00C01E04" w:rsidRDefault="00A359D0" w:rsidP="006050B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107/5/12</w:t>
            </w:r>
            <w:r w:rsidR="009B3534" w:rsidRPr="00C01E04">
              <w:rPr>
                <w:rFonts w:ascii="標楷體" w:eastAsia="標楷體" w:hAnsi="標楷體" w:hint="eastAsia"/>
              </w:rPr>
              <w:t>(</w:t>
            </w:r>
            <w:r w:rsidR="003E4362" w:rsidRPr="00C01E04">
              <w:rPr>
                <w:rFonts w:ascii="標楷體" w:eastAsia="標楷體" w:hAnsi="標楷體" w:hint="eastAsia"/>
              </w:rPr>
              <w:t>六</w:t>
            </w:r>
            <w:r w:rsidR="009B3534" w:rsidRPr="00C01E04">
              <w:rPr>
                <w:rFonts w:ascii="標楷體" w:eastAsia="標楷體" w:hAnsi="標楷體" w:hint="eastAsia"/>
              </w:rPr>
              <w:t>)</w:t>
            </w:r>
          </w:p>
          <w:p w:rsidR="009B3534" w:rsidRPr="00C01E04" w:rsidRDefault="00A00F5F" w:rsidP="006050B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13:0</w:t>
            </w:r>
            <w:r w:rsidR="00EE7611" w:rsidRPr="00C01E04">
              <w:rPr>
                <w:rFonts w:ascii="標楷體" w:eastAsia="標楷體" w:hAnsi="標楷體" w:hint="eastAsia"/>
              </w:rPr>
              <w:t>0-17</w:t>
            </w:r>
            <w:r w:rsidR="00527C03">
              <w:rPr>
                <w:rFonts w:ascii="標楷體" w:eastAsia="標楷體" w:hAnsi="標楷體" w:hint="eastAsia"/>
              </w:rPr>
              <w:t>:0</w:t>
            </w:r>
            <w:r w:rsidR="009B3534" w:rsidRPr="00C01E0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9B3534" w:rsidRPr="00C01E04" w:rsidRDefault="00E32660" w:rsidP="006050B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高雄市楠梓區油廠國小第一音樂教室</w:t>
            </w:r>
          </w:p>
          <w:p w:rsidR="009B3534" w:rsidRPr="00C01E04" w:rsidRDefault="00C242FD" w:rsidP="006050B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hyperlink r:id="rId8" w:tooltip="高雄市" w:history="1">
              <w:r w:rsidR="00E32660" w:rsidRPr="00C01E04">
                <w:rPr>
                  <w:rFonts w:ascii="標楷體" w:eastAsia="標楷體" w:hAnsi="標楷體"/>
                </w:rPr>
                <w:t>高雄市</w:t>
              </w:r>
            </w:hyperlink>
            <w:hyperlink r:id="rId9" w:tooltip="楠梓區" w:history="1">
              <w:r w:rsidR="00E32660" w:rsidRPr="00C01E04">
                <w:rPr>
                  <w:rFonts w:ascii="標楷體" w:eastAsia="標楷體" w:hAnsi="標楷體"/>
                </w:rPr>
                <w:t>楠梓區</w:t>
              </w:r>
            </w:hyperlink>
            <w:r w:rsidR="00E32660" w:rsidRPr="00C01E04">
              <w:rPr>
                <w:rFonts w:ascii="標楷體" w:eastAsia="標楷體" w:hAnsi="標楷體"/>
              </w:rPr>
              <w:t>左楠路4號</w:t>
            </w:r>
          </w:p>
        </w:tc>
      </w:tr>
      <w:tr w:rsidR="009B3534" w:rsidRPr="00C01E04" w:rsidTr="008A2883">
        <w:trPr>
          <w:cnfStyle w:val="000000010000"/>
          <w:cantSplit/>
          <w:trHeight w:val="397"/>
          <w:jc w:val="center"/>
        </w:trPr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9B3534" w:rsidRPr="00C01E04" w:rsidRDefault="00CF3AF8" w:rsidP="008E5EB2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01E04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9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359D0" w:rsidRPr="00C01E04" w:rsidRDefault="00A359D0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原住民族語</w:t>
            </w:r>
          </w:p>
          <w:p w:rsidR="009B3534" w:rsidRPr="00C01E04" w:rsidRDefault="00A359D0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(臺北市萬華區龍山國中)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9B3534" w:rsidRPr="00C01E04" w:rsidRDefault="009B3534" w:rsidP="007109E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1</w:t>
            </w:r>
            <w:r w:rsidR="00A359D0" w:rsidRPr="00C01E04">
              <w:rPr>
                <w:rFonts w:ascii="標楷體" w:eastAsia="標楷體" w:hAnsi="標楷體" w:hint="eastAsia"/>
              </w:rPr>
              <w:t>07/5/26</w:t>
            </w:r>
            <w:r w:rsidRPr="00C01E04">
              <w:rPr>
                <w:rFonts w:ascii="標楷體" w:eastAsia="標楷體" w:hAnsi="標楷體" w:hint="eastAsia"/>
              </w:rPr>
              <w:t>(</w:t>
            </w:r>
            <w:r w:rsidR="003E4362" w:rsidRPr="00C01E04">
              <w:rPr>
                <w:rFonts w:ascii="標楷體" w:eastAsia="標楷體" w:hAnsi="標楷體" w:hint="eastAsia"/>
              </w:rPr>
              <w:t>六</w:t>
            </w:r>
            <w:r w:rsidRPr="00C01E04">
              <w:rPr>
                <w:rFonts w:ascii="標楷體" w:eastAsia="標楷體" w:hAnsi="標楷體" w:hint="eastAsia"/>
              </w:rPr>
              <w:t>)</w:t>
            </w:r>
          </w:p>
          <w:p w:rsidR="009B3534" w:rsidRPr="00C01E04" w:rsidRDefault="00A00F5F" w:rsidP="007109E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13</w:t>
            </w:r>
            <w:r w:rsidR="00A359D0" w:rsidRPr="00C01E04">
              <w:rPr>
                <w:rFonts w:ascii="標楷體" w:eastAsia="標楷體" w:hAnsi="標楷體" w:hint="eastAsia"/>
              </w:rPr>
              <w:t>:0</w:t>
            </w:r>
            <w:r w:rsidR="00E32660" w:rsidRPr="00C01E04">
              <w:rPr>
                <w:rFonts w:ascii="標楷體" w:eastAsia="標楷體" w:hAnsi="標楷體" w:hint="eastAsia"/>
              </w:rPr>
              <w:t>0-17</w:t>
            </w:r>
            <w:r w:rsidR="00527C03">
              <w:rPr>
                <w:rFonts w:ascii="標楷體" w:eastAsia="標楷體" w:hAnsi="標楷體" w:hint="eastAsia"/>
              </w:rPr>
              <w:t>:0</w:t>
            </w:r>
            <w:r w:rsidR="009B3534" w:rsidRPr="00C01E0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359D0" w:rsidRPr="00C01E04" w:rsidRDefault="00A359D0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臺北市萬華區龍山國中4</w:t>
            </w:r>
            <w:r w:rsidRPr="00C01E04">
              <w:rPr>
                <w:rFonts w:ascii="標楷體" w:eastAsia="標楷體" w:hAnsi="標楷體"/>
              </w:rPr>
              <w:t>F</w:t>
            </w:r>
            <w:r w:rsidRPr="00C01E04">
              <w:rPr>
                <w:rFonts w:ascii="標楷體" w:eastAsia="標楷體" w:hAnsi="標楷體" w:hint="eastAsia"/>
              </w:rPr>
              <w:t>階梯教室</w:t>
            </w:r>
          </w:p>
          <w:p w:rsidR="009B3534" w:rsidRPr="00C01E04" w:rsidRDefault="00A359D0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/>
              </w:rPr>
              <w:t>臺北市萬華區南寧路46號</w:t>
            </w:r>
          </w:p>
        </w:tc>
      </w:tr>
      <w:tr w:rsidR="009B3534" w:rsidRPr="00C01E04" w:rsidTr="008A2883">
        <w:trPr>
          <w:cnfStyle w:val="000000100000"/>
          <w:cantSplit/>
          <w:trHeight w:val="397"/>
          <w:jc w:val="center"/>
        </w:trPr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9B3534" w:rsidRPr="00C01E04" w:rsidRDefault="00CF3AF8" w:rsidP="008E5EB2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01E04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9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359D0" w:rsidRPr="00C01E04" w:rsidRDefault="00A359D0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閩南語</w:t>
            </w:r>
          </w:p>
          <w:p w:rsidR="009B3534" w:rsidRPr="00C01E04" w:rsidRDefault="00A359D0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(臺北市萬華區龍山國中)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9B3534" w:rsidRPr="00C01E04" w:rsidRDefault="00A359D0" w:rsidP="007109E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107/6/9</w:t>
            </w:r>
            <w:r w:rsidR="009B3534" w:rsidRPr="00C01E04">
              <w:rPr>
                <w:rFonts w:ascii="標楷體" w:eastAsia="標楷體" w:hAnsi="標楷體" w:hint="eastAsia"/>
              </w:rPr>
              <w:t>(</w:t>
            </w:r>
            <w:r w:rsidR="003E4362" w:rsidRPr="00C01E04">
              <w:rPr>
                <w:rFonts w:ascii="標楷體" w:eastAsia="標楷體" w:hAnsi="標楷體" w:hint="eastAsia"/>
              </w:rPr>
              <w:t>六</w:t>
            </w:r>
            <w:r w:rsidR="009B3534" w:rsidRPr="00C01E04">
              <w:rPr>
                <w:rFonts w:ascii="標楷體" w:eastAsia="標楷體" w:hAnsi="標楷體" w:hint="eastAsia"/>
              </w:rPr>
              <w:t>)</w:t>
            </w:r>
          </w:p>
          <w:p w:rsidR="009B3534" w:rsidRPr="00C01E04" w:rsidRDefault="00A00F5F" w:rsidP="007109E5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13</w:t>
            </w:r>
            <w:r w:rsidR="00A359D0" w:rsidRPr="00C01E04">
              <w:rPr>
                <w:rFonts w:ascii="標楷體" w:eastAsia="標楷體" w:hAnsi="標楷體" w:hint="eastAsia"/>
              </w:rPr>
              <w:t>:0</w:t>
            </w:r>
            <w:r w:rsidR="00E32660" w:rsidRPr="00C01E04">
              <w:rPr>
                <w:rFonts w:ascii="標楷體" w:eastAsia="標楷體" w:hAnsi="標楷體" w:hint="eastAsia"/>
              </w:rPr>
              <w:t>0-17</w:t>
            </w:r>
            <w:r w:rsidR="00527C03">
              <w:rPr>
                <w:rFonts w:ascii="標楷體" w:eastAsia="標楷體" w:hAnsi="標楷體" w:hint="eastAsia"/>
              </w:rPr>
              <w:t>:0</w:t>
            </w:r>
            <w:r w:rsidR="009B3534" w:rsidRPr="00C01E0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359D0" w:rsidRPr="00C01E04" w:rsidRDefault="00A359D0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臺北市萬華區龍山國中4</w:t>
            </w:r>
            <w:r w:rsidRPr="00C01E04">
              <w:rPr>
                <w:rFonts w:ascii="標楷體" w:eastAsia="標楷體" w:hAnsi="標楷體"/>
              </w:rPr>
              <w:t>F</w:t>
            </w:r>
            <w:r w:rsidRPr="00C01E04">
              <w:rPr>
                <w:rFonts w:ascii="標楷體" w:eastAsia="標楷體" w:hAnsi="標楷體" w:hint="eastAsia"/>
              </w:rPr>
              <w:t>階梯教室</w:t>
            </w:r>
          </w:p>
          <w:p w:rsidR="009B3534" w:rsidRPr="00C01E04" w:rsidRDefault="00A359D0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/>
              </w:rPr>
              <w:t>臺北市萬華區南寧路46號</w:t>
            </w:r>
          </w:p>
        </w:tc>
      </w:tr>
    </w:tbl>
    <w:p w:rsidR="005909DD" w:rsidRPr="00632F62" w:rsidRDefault="00416B8A" w:rsidP="000C03BC">
      <w:pPr>
        <w:pStyle w:val="a3"/>
        <w:numPr>
          <w:ilvl w:val="0"/>
          <w:numId w:val="2"/>
        </w:numPr>
        <w:spacing w:beforeLines="50" w:afterLines="50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C01E04">
        <w:rPr>
          <w:rFonts w:ascii="標楷體" w:eastAsia="標楷體" w:hAnsi="標楷體" w:hint="eastAsia"/>
          <w:b/>
          <w:sz w:val="28"/>
          <w:szCs w:val="28"/>
        </w:rPr>
        <w:t>活動</w:t>
      </w:r>
      <w:r w:rsidR="006B2994" w:rsidRPr="00C01E04">
        <w:rPr>
          <w:rFonts w:ascii="標楷體" w:eastAsia="標楷體" w:hAnsi="標楷體" w:hint="eastAsia"/>
          <w:b/>
          <w:sz w:val="28"/>
          <w:szCs w:val="28"/>
        </w:rPr>
        <w:t>流程</w:t>
      </w:r>
    </w:p>
    <w:p w:rsidR="001E2F7A" w:rsidRPr="00C01E04" w:rsidRDefault="00416B8A" w:rsidP="000C03BC">
      <w:pPr>
        <w:spacing w:beforeLines="50" w:afterLines="5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C01E04">
        <w:rPr>
          <w:rFonts w:ascii="標楷體" w:eastAsia="標楷體" w:hAnsi="標楷體" w:hint="eastAsia"/>
          <w:sz w:val="28"/>
          <w:szCs w:val="28"/>
        </w:rPr>
        <w:t>各分區活動</w:t>
      </w:r>
      <w:r w:rsidR="006B2994" w:rsidRPr="00C01E04">
        <w:rPr>
          <w:rFonts w:ascii="標楷體" w:eastAsia="標楷體" w:hAnsi="標楷體" w:hint="eastAsia"/>
          <w:sz w:val="28"/>
          <w:szCs w:val="28"/>
        </w:rPr>
        <w:t>每場次</w:t>
      </w:r>
      <w:r w:rsidR="00E204FD" w:rsidRPr="00C01E04">
        <w:rPr>
          <w:rFonts w:ascii="標楷體" w:eastAsia="標楷體" w:hAnsi="標楷體" w:hint="eastAsia"/>
          <w:sz w:val="28"/>
          <w:szCs w:val="28"/>
        </w:rPr>
        <w:t>約</w:t>
      </w:r>
      <w:r w:rsidR="00A00F5F" w:rsidRPr="00C01E04">
        <w:rPr>
          <w:rFonts w:ascii="標楷體" w:eastAsia="標楷體" w:hAnsi="標楷體" w:hint="eastAsia"/>
          <w:sz w:val="28"/>
          <w:szCs w:val="28"/>
        </w:rPr>
        <w:t>4</w:t>
      </w:r>
      <w:r w:rsidR="00E204FD" w:rsidRPr="00C01E04">
        <w:rPr>
          <w:rFonts w:ascii="標楷體" w:eastAsia="標楷體" w:hAnsi="標楷體" w:hint="eastAsia"/>
          <w:sz w:val="28"/>
          <w:szCs w:val="28"/>
        </w:rPr>
        <w:t xml:space="preserve">小時 </w:t>
      </w:r>
      <w:r w:rsidR="006B2994" w:rsidRPr="00C01E04">
        <w:rPr>
          <w:rFonts w:ascii="標楷體" w:eastAsia="標楷體" w:hAnsi="標楷體" w:hint="eastAsia"/>
          <w:sz w:val="28"/>
          <w:szCs w:val="28"/>
        </w:rPr>
        <w:t>(</w:t>
      </w:r>
      <w:r w:rsidRPr="00C01E04">
        <w:rPr>
          <w:rFonts w:ascii="標楷體" w:eastAsia="標楷體" w:hAnsi="標楷體" w:hint="eastAsia"/>
          <w:sz w:val="28"/>
          <w:szCs w:val="28"/>
        </w:rPr>
        <w:t>活動</w:t>
      </w:r>
      <w:r w:rsidR="006B2994" w:rsidRPr="00C01E04">
        <w:rPr>
          <w:rFonts w:ascii="標楷體" w:eastAsia="標楷體" w:hAnsi="標楷體" w:hint="eastAsia"/>
          <w:sz w:val="28"/>
          <w:szCs w:val="28"/>
        </w:rPr>
        <w:t>開始前</w:t>
      </w:r>
      <w:r w:rsidR="00CC0FB9" w:rsidRPr="00C01E04">
        <w:rPr>
          <w:rFonts w:ascii="標楷體" w:eastAsia="標楷體" w:hAnsi="標楷體" w:hint="eastAsia"/>
          <w:sz w:val="28"/>
          <w:szCs w:val="28"/>
        </w:rPr>
        <w:t>3</w:t>
      </w:r>
      <w:r w:rsidR="00E204FD" w:rsidRPr="00C01E04">
        <w:rPr>
          <w:rFonts w:ascii="標楷體" w:eastAsia="標楷體" w:hAnsi="標楷體" w:hint="eastAsia"/>
          <w:sz w:val="28"/>
          <w:szCs w:val="28"/>
        </w:rPr>
        <w:t>0</w:t>
      </w:r>
      <w:r w:rsidR="006B2994" w:rsidRPr="00C01E04">
        <w:rPr>
          <w:rFonts w:ascii="標楷體" w:eastAsia="標楷體" w:hAnsi="標楷體" w:hint="eastAsia"/>
          <w:sz w:val="28"/>
          <w:szCs w:val="28"/>
        </w:rPr>
        <w:t>分鐘為報到時間)。</w:t>
      </w:r>
    </w:p>
    <w:tbl>
      <w:tblPr>
        <w:tblStyle w:val="-11"/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776"/>
        <w:gridCol w:w="1559"/>
        <w:gridCol w:w="2693"/>
        <w:gridCol w:w="5922"/>
      </w:tblGrid>
      <w:tr w:rsidR="00A359D0" w:rsidRPr="00C01E04" w:rsidTr="00A73448">
        <w:trPr>
          <w:cnfStyle w:val="100000000000"/>
          <w:jc w:val="center"/>
        </w:trPr>
        <w:tc>
          <w:tcPr>
            <w:cnfStyle w:val="001000000000"/>
            <w:tcW w:w="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C01E04" w:rsidRDefault="000C772F" w:rsidP="00A359D0">
            <w:pPr>
              <w:spacing w:line="480" w:lineRule="exact"/>
              <w:jc w:val="center"/>
              <w:rPr>
                <w:rFonts w:ascii="標楷體" w:eastAsia="標楷體" w:hAnsi="標楷體"/>
                <w:b w:val="0"/>
              </w:rPr>
            </w:pPr>
            <w:r w:rsidRPr="00C01E04">
              <w:rPr>
                <w:rFonts w:ascii="標楷體" w:eastAsia="標楷體" w:hAnsi="標楷體" w:hint="eastAsia"/>
              </w:rPr>
              <w:lastRenderedPageBreak/>
              <w:t>分鐘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306BD" w:rsidRPr="00C01E04" w:rsidRDefault="002A6E21" w:rsidP="00A359D0">
            <w:pPr>
              <w:spacing w:line="480" w:lineRule="exact"/>
              <w:jc w:val="center"/>
              <w:cnfStyle w:val="10000000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C01E04" w:rsidRDefault="002A6E21" w:rsidP="00A359D0">
            <w:pPr>
              <w:spacing w:line="480" w:lineRule="exact"/>
              <w:jc w:val="center"/>
              <w:cnfStyle w:val="100000000000"/>
              <w:rPr>
                <w:rFonts w:ascii="標楷體" w:eastAsia="標楷體" w:hAnsi="標楷體"/>
                <w:b w:val="0"/>
              </w:rPr>
            </w:pPr>
            <w:r w:rsidRPr="00C01E04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5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D67F41" w:rsidRDefault="002A6E21" w:rsidP="00A359D0">
            <w:pPr>
              <w:spacing w:line="480" w:lineRule="exact"/>
              <w:jc w:val="center"/>
              <w:cnfStyle w:val="1000000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/>
              </w:rPr>
              <w:t>主講人</w:t>
            </w:r>
          </w:p>
        </w:tc>
      </w:tr>
      <w:tr w:rsidR="00A359D0" w:rsidRPr="00C01E04" w:rsidTr="00A73448">
        <w:trPr>
          <w:cnfStyle w:val="000000100000"/>
          <w:jc w:val="center"/>
        </w:trPr>
        <w:tc>
          <w:tcPr>
            <w:cnfStyle w:val="001000000000"/>
            <w:tcW w:w="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C01E04" w:rsidRDefault="000C772F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D67F41" w:rsidRDefault="00A00F5F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12:30-13</w:t>
            </w:r>
            <w:r w:rsidR="000C772F" w:rsidRPr="00D67F41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D67F41" w:rsidRDefault="002A6E21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簽(</w:t>
            </w:r>
            <w:r w:rsidRPr="00D67F41">
              <w:rPr>
                <w:rFonts w:ascii="標楷體" w:eastAsia="標楷體" w:hAnsi="標楷體"/>
              </w:rPr>
              <w:t>報</w:t>
            </w:r>
            <w:r w:rsidRPr="00D67F41">
              <w:rPr>
                <w:rFonts w:ascii="標楷體" w:eastAsia="標楷體" w:hAnsi="標楷體" w:hint="eastAsia"/>
              </w:rPr>
              <w:t>)</w:t>
            </w:r>
            <w:r w:rsidRPr="00D67F41">
              <w:rPr>
                <w:rFonts w:ascii="標楷體" w:eastAsia="標楷體" w:hAnsi="標楷體"/>
              </w:rPr>
              <w:t>到/</w:t>
            </w:r>
            <w:r w:rsidRPr="00D67F41">
              <w:rPr>
                <w:rFonts w:ascii="標楷體" w:eastAsia="標楷體" w:hAnsi="標楷體"/>
                <w:bCs/>
              </w:rPr>
              <w:t>領取資料</w:t>
            </w:r>
          </w:p>
        </w:tc>
        <w:tc>
          <w:tcPr>
            <w:tcW w:w="5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D67F41" w:rsidRDefault="002A6E21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  <w:b/>
              </w:rPr>
            </w:pPr>
          </w:p>
        </w:tc>
      </w:tr>
      <w:tr w:rsidR="00A359D0" w:rsidRPr="00C01E04" w:rsidTr="00FB331C">
        <w:trPr>
          <w:cnfStyle w:val="000000010000"/>
          <w:trHeight w:val="570"/>
          <w:jc w:val="center"/>
        </w:trPr>
        <w:tc>
          <w:tcPr>
            <w:cnfStyle w:val="001000000000"/>
            <w:tcW w:w="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C01E04" w:rsidRDefault="000C772F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D67F41" w:rsidRDefault="00A00F5F" w:rsidP="00A359D0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13:00-13</w:t>
            </w:r>
            <w:r w:rsidR="000C772F" w:rsidRPr="00D67F41">
              <w:rPr>
                <w:rFonts w:ascii="標楷體" w:eastAsia="標楷體" w:hAnsi="標楷體" w:hint="eastAsia"/>
              </w:rPr>
              <w:t>:05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D67F41" w:rsidRDefault="002A6E21" w:rsidP="00A359D0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致詞</w:t>
            </w:r>
          </w:p>
        </w:tc>
        <w:tc>
          <w:tcPr>
            <w:tcW w:w="5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D67F41" w:rsidRDefault="002A6E21" w:rsidP="008D56B4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  <w:b/>
              </w:rPr>
            </w:pPr>
            <w:r w:rsidRPr="00D67F41">
              <w:rPr>
                <w:rFonts w:ascii="標楷體" w:eastAsia="標楷體" w:hAnsi="標楷體" w:hint="eastAsia"/>
              </w:rPr>
              <w:t>教育部國民及學前教育署</w:t>
            </w:r>
          </w:p>
        </w:tc>
      </w:tr>
      <w:tr w:rsidR="00FB331C" w:rsidRPr="00C01E04" w:rsidTr="00FB331C">
        <w:trPr>
          <w:cnfStyle w:val="000000100000"/>
          <w:trHeight w:val="511"/>
          <w:jc w:val="center"/>
        </w:trPr>
        <w:tc>
          <w:tcPr>
            <w:cnfStyle w:val="001000000000"/>
            <w:tcW w:w="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B331C" w:rsidRPr="00C01E04" w:rsidRDefault="00FB331C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B331C" w:rsidRPr="00D67F41" w:rsidRDefault="00FB331C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13:05-13:55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B331C" w:rsidRPr="00FB331C" w:rsidRDefault="00FB331C" w:rsidP="00FB331C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十二年國教課綱</w:t>
            </w:r>
            <w:r w:rsidR="0062457D">
              <w:rPr>
                <w:rFonts w:ascii="標楷體" w:eastAsia="標楷體" w:hAnsi="標楷體" w:hint="eastAsia"/>
              </w:rPr>
              <w:t>簡</w:t>
            </w:r>
            <w:r w:rsidRPr="00D67F41">
              <w:rPr>
                <w:rFonts w:ascii="標楷體" w:eastAsia="標楷體" w:hAnsi="標楷體" w:hint="eastAsia"/>
              </w:rPr>
              <w:t>介</w:t>
            </w:r>
          </w:p>
        </w:tc>
        <w:tc>
          <w:tcPr>
            <w:tcW w:w="5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B331C" w:rsidRDefault="00FB331C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【國家教育研究院課程及教學研究中心】</w:t>
            </w:r>
          </w:p>
          <w:p w:rsidR="008D56B4" w:rsidRDefault="008D56B4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楊俊鴻教授</w:t>
            </w:r>
          </w:p>
          <w:p w:rsidR="00FB331C" w:rsidRPr="00D67F41" w:rsidRDefault="00FB331C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5/12、5/26、6/9</w:t>
            </w:r>
          </w:p>
        </w:tc>
      </w:tr>
      <w:tr w:rsidR="00A359D0" w:rsidRPr="00C01E04" w:rsidTr="00A73448">
        <w:trPr>
          <w:cnfStyle w:val="000000010000"/>
          <w:jc w:val="center"/>
        </w:trPr>
        <w:tc>
          <w:tcPr>
            <w:cnfStyle w:val="001000000000"/>
            <w:tcW w:w="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C01E04" w:rsidRDefault="00FB331C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D67F41" w:rsidRDefault="00FB331C" w:rsidP="00A359D0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13:55-14:45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C0FB9" w:rsidRPr="00D67F41" w:rsidRDefault="00CC0FB9" w:rsidP="00A359D0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十二年國教</w:t>
            </w:r>
            <w:r w:rsidR="00A00F5F" w:rsidRPr="00D67F41">
              <w:rPr>
                <w:rFonts w:ascii="標楷體" w:eastAsia="標楷體" w:hAnsi="標楷體" w:hint="eastAsia"/>
              </w:rPr>
              <w:t>本土語文</w:t>
            </w:r>
          </w:p>
          <w:p w:rsidR="002A6E21" w:rsidRPr="00D67F41" w:rsidRDefault="00CC0FB9" w:rsidP="00A359D0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核心素養導向</w:t>
            </w:r>
            <w:r w:rsidR="00A00F5F" w:rsidRPr="00D67F41">
              <w:rPr>
                <w:rFonts w:ascii="標楷體" w:eastAsia="標楷體" w:hAnsi="標楷體" w:hint="eastAsia"/>
              </w:rPr>
              <w:t>課綱介紹</w:t>
            </w:r>
          </w:p>
        </w:tc>
        <w:tc>
          <w:tcPr>
            <w:tcW w:w="5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D67F41" w:rsidRDefault="00A9542F" w:rsidP="00A73448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國立</w:t>
            </w:r>
            <w:r w:rsidR="002A6E21" w:rsidRPr="00D67F41">
              <w:rPr>
                <w:rFonts w:ascii="標楷體" w:eastAsia="標楷體" w:hAnsi="標楷體" w:hint="eastAsia"/>
              </w:rPr>
              <w:t>臺中教育大學</w:t>
            </w:r>
            <w:r w:rsidR="00CC0FB9" w:rsidRPr="00D67F41">
              <w:rPr>
                <w:rFonts w:ascii="標楷體" w:eastAsia="標楷體" w:hAnsi="標楷體" w:hint="eastAsia"/>
              </w:rPr>
              <w:t>方耀乾</w:t>
            </w:r>
            <w:r w:rsidR="002A6E21" w:rsidRPr="00D67F41">
              <w:rPr>
                <w:rFonts w:ascii="標楷體" w:eastAsia="標楷體" w:hAnsi="標楷體"/>
              </w:rPr>
              <w:t>教授</w:t>
            </w:r>
            <w:r w:rsidR="008B7DA0" w:rsidRPr="00D67F41">
              <w:rPr>
                <w:rFonts w:ascii="標楷體" w:eastAsia="標楷體" w:hAnsi="標楷體" w:hint="eastAsia"/>
              </w:rPr>
              <w:t>(閩)</w:t>
            </w:r>
            <w:r w:rsidR="00A73448" w:rsidRPr="00D67F41">
              <w:rPr>
                <w:rFonts w:ascii="標楷體" w:eastAsia="標楷體" w:hAnsi="標楷體" w:hint="eastAsia"/>
              </w:rPr>
              <w:t>-</w:t>
            </w:r>
            <w:r w:rsidR="005B1C5D" w:rsidRPr="00D67F41">
              <w:rPr>
                <w:rFonts w:ascii="標楷體" w:eastAsia="標楷體" w:hAnsi="標楷體" w:hint="eastAsia"/>
              </w:rPr>
              <w:t>6/9</w:t>
            </w:r>
          </w:p>
          <w:p w:rsidR="005B1C5D" w:rsidRPr="00D67F41" w:rsidRDefault="00C01E04" w:rsidP="00C01E04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南台科技大學</w:t>
            </w:r>
            <w:r w:rsidR="007E7658" w:rsidRPr="00D67F41">
              <w:rPr>
                <w:rFonts w:ascii="標楷體" w:eastAsia="標楷體" w:hAnsi="標楷體" w:hint="eastAsia"/>
              </w:rPr>
              <w:t>鍾榮富教授</w:t>
            </w:r>
            <w:r w:rsidR="008B7DA0" w:rsidRPr="00D67F41">
              <w:rPr>
                <w:rFonts w:ascii="標楷體" w:eastAsia="標楷體" w:hAnsi="標楷體" w:hint="eastAsia"/>
              </w:rPr>
              <w:t>(客)</w:t>
            </w:r>
            <w:r w:rsidRPr="00D67F41">
              <w:rPr>
                <w:rFonts w:ascii="標楷體" w:eastAsia="標楷體" w:hAnsi="標楷體" w:hint="eastAsia"/>
              </w:rPr>
              <w:t>-</w:t>
            </w:r>
            <w:r w:rsidR="005B1C5D" w:rsidRPr="00D67F41">
              <w:rPr>
                <w:rFonts w:ascii="標楷體" w:eastAsia="標楷體" w:hAnsi="標楷體" w:hint="eastAsia"/>
              </w:rPr>
              <w:t>5/12</w:t>
            </w:r>
          </w:p>
          <w:p w:rsidR="005B1C5D" w:rsidRPr="00D67F41" w:rsidRDefault="00F164F0" w:rsidP="00C01E04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苗栗縣東河國小</w:t>
            </w:r>
            <w:r w:rsidR="000C772F" w:rsidRPr="00D67F41">
              <w:rPr>
                <w:rFonts w:ascii="標楷體" w:eastAsia="標楷體" w:hAnsi="標楷體" w:hint="eastAsia"/>
              </w:rPr>
              <w:t>高清菊校長</w:t>
            </w:r>
            <w:r w:rsidR="008B7DA0" w:rsidRPr="00D67F41">
              <w:rPr>
                <w:rFonts w:ascii="標楷體" w:eastAsia="標楷體" w:hAnsi="標楷體" w:hint="eastAsia"/>
              </w:rPr>
              <w:t>(原)</w:t>
            </w:r>
            <w:r w:rsidR="00C01E04" w:rsidRPr="00D67F41">
              <w:rPr>
                <w:rFonts w:ascii="標楷體" w:eastAsia="標楷體" w:hAnsi="標楷體" w:hint="eastAsia"/>
              </w:rPr>
              <w:t>-</w:t>
            </w:r>
            <w:r w:rsidR="005B1C5D" w:rsidRPr="00D67F41">
              <w:rPr>
                <w:rFonts w:ascii="標楷體" w:eastAsia="標楷體" w:hAnsi="標楷體" w:hint="eastAsia"/>
              </w:rPr>
              <w:t>5/26</w:t>
            </w:r>
          </w:p>
        </w:tc>
      </w:tr>
      <w:tr w:rsidR="00A359D0" w:rsidRPr="00C01E04" w:rsidTr="00A73448">
        <w:trPr>
          <w:cnfStyle w:val="000000100000"/>
          <w:jc w:val="center"/>
        </w:trPr>
        <w:tc>
          <w:tcPr>
            <w:cnfStyle w:val="001000000000"/>
            <w:tcW w:w="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C01E04" w:rsidRDefault="00FB331C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D67F41" w:rsidRDefault="00FB331C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14:45</w:t>
            </w:r>
            <w:r w:rsidR="00A00F5F" w:rsidRPr="00D67F41">
              <w:rPr>
                <w:rFonts w:ascii="標楷體" w:eastAsia="標楷體" w:hAnsi="標楷體" w:hint="eastAsia"/>
              </w:rPr>
              <w:t>-15</w:t>
            </w:r>
            <w:r>
              <w:rPr>
                <w:rFonts w:ascii="標楷體" w:eastAsia="標楷體" w:hAnsi="標楷體" w:hint="eastAsia"/>
              </w:rPr>
              <w:t>:35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994085" w:rsidRPr="00D67F41" w:rsidRDefault="00980B85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本土語</w:t>
            </w:r>
            <w:r w:rsidR="0062457D">
              <w:rPr>
                <w:rFonts w:ascii="標楷體" w:eastAsia="標楷體" w:hAnsi="標楷體" w:hint="eastAsia"/>
              </w:rPr>
              <w:t>文</w:t>
            </w:r>
            <w:r w:rsidR="008B7DA0" w:rsidRPr="00D67F41">
              <w:rPr>
                <w:rFonts w:ascii="標楷體" w:eastAsia="標楷體" w:hAnsi="標楷體" w:hint="eastAsia"/>
              </w:rPr>
              <w:t>教學</w:t>
            </w:r>
            <w:r w:rsidR="000C772F" w:rsidRPr="00D67F41">
              <w:rPr>
                <w:rFonts w:ascii="標楷體" w:eastAsia="標楷體" w:hAnsi="標楷體" w:hint="eastAsia"/>
              </w:rPr>
              <w:t>示範</w:t>
            </w:r>
          </w:p>
          <w:p w:rsidR="002A6E21" w:rsidRPr="00D67F41" w:rsidRDefault="00A00F5F" w:rsidP="00994085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與案例解析</w:t>
            </w:r>
          </w:p>
        </w:tc>
        <w:tc>
          <w:tcPr>
            <w:tcW w:w="5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4F1496" w:rsidRPr="00D67F41" w:rsidRDefault="00A73448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8B7DA0" w:rsidRPr="00D67F41">
              <w:rPr>
                <w:rFonts w:ascii="標楷體" w:eastAsia="標楷體" w:hAnsi="標楷體" w:hint="eastAsia"/>
              </w:rPr>
              <w:t>十二年課</w:t>
            </w:r>
            <w:r w:rsidR="000C772F" w:rsidRPr="00D67F41">
              <w:rPr>
                <w:rFonts w:ascii="標楷體" w:eastAsia="標楷體" w:hAnsi="標楷體" w:hint="eastAsia"/>
              </w:rPr>
              <w:t>綱</w:t>
            </w:r>
            <w:r w:rsidR="00A00F5F" w:rsidRPr="00D67F41">
              <w:rPr>
                <w:rFonts w:ascii="標楷體" w:eastAsia="標楷體" w:hAnsi="標楷體" w:hint="eastAsia"/>
              </w:rPr>
              <w:t>中央</w:t>
            </w:r>
            <w:r w:rsidR="008B7DA0" w:rsidRPr="00D67F41">
              <w:rPr>
                <w:rFonts w:ascii="標楷體" w:eastAsia="標楷體" w:hAnsi="標楷體" w:hint="eastAsia"/>
              </w:rPr>
              <w:t>輔導團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2A6E21" w:rsidRPr="00D67F41" w:rsidRDefault="004F1496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cs="Arial"/>
                <w:shd w:val="clear" w:color="auto" w:fill="FFFFFF"/>
              </w:rPr>
              <w:t>臺中市</w:t>
            </w:r>
            <w:r w:rsidRPr="00D67F41">
              <w:rPr>
                <w:rFonts w:ascii="標楷體" w:eastAsia="標楷體" w:hAnsi="標楷體" w:cs="Arial" w:hint="eastAsia"/>
                <w:shd w:val="clear" w:color="auto" w:fill="FFFFFF"/>
              </w:rPr>
              <w:t>何厝</w:t>
            </w:r>
            <w:r w:rsidRPr="00D67F41">
              <w:rPr>
                <w:rFonts w:ascii="標楷體" w:eastAsia="標楷體" w:hAnsi="標楷體" w:cs="Arial"/>
                <w:shd w:val="clear" w:color="auto" w:fill="FFFFFF"/>
              </w:rPr>
              <w:t>國小</w:t>
            </w:r>
            <w:r w:rsidR="00127AE0" w:rsidRPr="00D67F41">
              <w:rPr>
                <w:rFonts w:ascii="標楷體" w:eastAsia="標楷體" w:hAnsi="標楷體" w:cs="Arial" w:hint="eastAsia"/>
                <w:shd w:val="clear" w:color="auto" w:fill="FFFFFF"/>
              </w:rPr>
              <w:t>黃文俊</w:t>
            </w:r>
            <w:r w:rsidR="00007C90" w:rsidRPr="00D67F41">
              <w:rPr>
                <w:rFonts w:ascii="標楷體" w:eastAsia="標楷體" w:hAnsi="標楷體" w:hint="eastAsia"/>
              </w:rPr>
              <w:t>(閩)</w:t>
            </w:r>
            <w:r w:rsidR="00D95354" w:rsidRPr="00D67F41">
              <w:rPr>
                <w:rFonts w:ascii="標楷體" w:eastAsia="標楷體" w:hAnsi="標楷體" w:hint="eastAsia"/>
              </w:rPr>
              <w:t>-6/9</w:t>
            </w:r>
          </w:p>
          <w:p w:rsidR="00007C90" w:rsidRPr="00D67F41" w:rsidRDefault="004F1496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cs="Arial"/>
                <w:shd w:val="clear" w:color="auto" w:fill="FFFFFF"/>
              </w:rPr>
              <w:t>臺中市大明國小</w:t>
            </w:r>
            <w:r w:rsidR="00AC2AE6" w:rsidRPr="00D67F41">
              <w:rPr>
                <w:rFonts w:ascii="標楷體" w:eastAsia="標楷體" w:hAnsi="標楷體" w:cs="Arial"/>
                <w:shd w:val="clear" w:color="auto" w:fill="FFFFFF"/>
              </w:rPr>
              <w:t>劉盟潭</w:t>
            </w:r>
            <w:r w:rsidR="00007C90" w:rsidRPr="00D67F41">
              <w:rPr>
                <w:rFonts w:ascii="標楷體" w:eastAsia="標楷體" w:hAnsi="標楷體" w:hint="eastAsia"/>
              </w:rPr>
              <w:t>(客)</w:t>
            </w:r>
            <w:r w:rsidR="00D95354" w:rsidRPr="00D67F41">
              <w:rPr>
                <w:rFonts w:ascii="標楷體" w:eastAsia="標楷體" w:hAnsi="標楷體" w:hint="eastAsia"/>
              </w:rPr>
              <w:t>-5/12</w:t>
            </w:r>
          </w:p>
          <w:p w:rsidR="00D67F41" w:rsidRPr="00D67F41" w:rsidRDefault="00A73448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4F1496" w:rsidRPr="00D67F41">
              <w:rPr>
                <w:rFonts w:ascii="標楷體" w:eastAsia="標楷體" w:hAnsi="標楷體" w:hint="eastAsia"/>
              </w:rPr>
              <w:t>南投縣本土語言指導</w:t>
            </w:r>
            <w:r w:rsidR="00D67F41">
              <w:rPr>
                <w:rFonts w:ascii="標楷體" w:eastAsia="標楷體" w:hAnsi="標楷體" w:hint="eastAsia"/>
              </w:rPr>
              <w:t>委</w:t>
            </w:r>
            <w:r w:rsidR="004F1496" w:rsidRPr="00D67F41">
              <w:rPr>
                <w:rFonts w:ascii="標楷體" w:eastAsia="標楷體" w:hAnsi="標楷體" w:hint="eastAsia"/>
              </w:rPr>
              <w:t>員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007C90" w:rsidRPr="00D67F41" w:rsidRDefault="00127AE0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南投縣發祥國小</w:t>
            </w:r>
            <w:r w:rsidR="004F1496" w:rsidRPr="00D67F41">
              <w:rPr>
                <w:rFonts w:ascii="標楷體" w:eastAsia="標楷體" w:hAnsi="標楷體" w:hint="eastAsia"/>
              </w:rPr>
              <w:t>陳麗娟</w:t>
            </w:r>
            <w:r w:rsidRPr="00D67F41">
              <w:rPr>
                <w:rFonts w:ascii="標楷體" w:eastAsia="標楷體" w:hAnsi="標楷體" w:hint="eastAsia"/>
              </w:rPr>
              <w:t xml:space="preserve"> </w:t>
            </w:r>
            <w:r w:rsidR="00007C90" w:rsidRPr="00D67F41">
              <w:rPr>
                <w:rFonts w:ascii="標楷體" w:eastAsia="標楷體" w:hAnsi="標楷體" w:hint="eastAsia"/>
              </w:rPr>
              <w:t>(原)</w:t>
            </w:r>
            <w:r w:rsidR="00D95354" w:rsidRPr="00D67F41">
              <w:rPr>
                <w:rFonts w:ascii="標楷體" w:eastAsia="標楷體" w:hAnsi="標楷體" w:hint="eastAsia"/>
              </w:rPr>
              <w:t>-5/26</w:t>
            </w:r>
          </w:p>
        </w:tc>
      </w:tr>
      <w:tr w:rsidR="00A359D0" w:rsidRPr="00C01E04" w:rsidTr="00A73448">
        <w:trPr>
          <w:cnfStyle w:val="000000010000"/>
          <w:jc w:val="center"/>
        </w:trPr>
        <w:tc>
          <w:tcPr>
            <w:cnfStyle w:val="001000000000"/>
            <w:tcW w:w="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B7DA0" w:rsidRPr="00C01E04" w:rsidRDefault="000E290D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B7DA0" w:rsidRPr="00D67F41" w:rsidRDefault="00FB331C" w:rsidP="00A359D0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15:35-16:</w:t>
            </w:r>
            <w:r w:rsidR="000E29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36615" w:rsidRPr="00D67F41" w:rsidRDefault="00A00F5F" w:rsidP="00A359D0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課程模組得獎學校</w:t>
            </w:r>
          </w:p>
          <w:p w:rsidR="008B7DA0" w:rsidRPr="00D67F41" w:rsidRDefault="00A00F5F" w:rsidP="00A359D0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教學示範</w:t>
            </w:r>
          </w:p>
        </w:tc>
        <w:tc>
          <w:tcPr>
            <w:tcW w:w="5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00F5F" w:rsidRPr="00D67F41" w:rsidRDefault="00F164F0" w:rsidP="00A00F5F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臺</w:t>
            </w:r>
            <w:r w:rsidR="00A00F5F" w:rsidRPr="00D67F41">
              <w:rPr>
                <w:rFonts w:ascii="標楷體" w:eastAsia="標楷體" w:hAnsi="標楷體" w:hint="eastAsia"/>
              </w:rPr>
              <w:t>南市仁德文賢國中</w:t>
            </w:r>
            <w:r w:rsidR="006D2C45" w:rsidRPr="00D67F41">
              <w:rPr>
                <w:rFonts w:ascii="標楷體" w:eastAsia="標楷體" w:hAnsi="標楷體" w:hint="eastAsia"/>
              </w:rPr>
              <w:t>-</w:t>
            </w:r>
            <w:r w:rsidR="006D2C45" w:rsidRPr="00D67F41">
              <w:rPr>
                <w:rFonts w:ascii="標楷體" w:eastAsia="標楷體" w:hAnsi="標楷體" w:cs="新細明體" w:hint="eastAsia"/>
                <w:kern w:val="0"/>
              </w:rPr>
              <w:t>蔡統濬組長</w:t>
            </w:r>
            <w:r w:rsidR="00A00F5F" w:rsidRPr="00D67F41">
              <w:rPr>
                <w:rFonts w:ascii="標楷體" w:eastAsia="標楷體" w:hAnsi="標楷體" w:hint="eastAsia"/>
              </w:rPr>
              <w:t>(閩)</w:t>
            </w:r>
            <w:r w:rsidR="00C01E04" w:rsidRPr="00D67F41">
              <w:rPr>
                <w:rFonts w:ascii="標楷體" w:eastAsia="標楷體" w:hAnsi="標楷體" w:hint="eastAsia"/>
              </w:rPr>
              <w:t>-</w:t>
            </w:r>
            <w:r w:rsidR="00A00F5F" w:rsidRPr="00D67F41">
              <w:rPr>
                <w:rFonts w:ascii="標楷體" w:eastAsia="標楷體" w:hAnsi="標楷體" w:hint="eastAsia"/>
              </w:rPr>
              <w:t>6/9</w:t>
            </w:r>
            <w:r w:rsidR="006D2C45" w:rsidRPr="00D67F41">
              <w:rPr>
                <w:rFonts w:ascii="標楷體" w:eastAsia="標楷體" w:hAnsi="標楷體"/>
              </w:rPr>
              <w:t xml:space="preserve"> </w:t>
            </w:r>
          </w:p>
          <w:p w:rsidR="00A00F5F" w:rsidRPr="00D67F41" w:rsidRDefault="00A00F5F" w:rsidP="00A00F5F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苗栗縣南湖國中</w:t>
            </w:r>
            <w:r w:rsidR="006D2C45" w:rsidRPr="00D67F41">
              <w:rPr>
                <w:rFonts w:ascii="標楷體" w:eastAsia="標楷體" w:hAnsi="標楷體" w:hint="eastAsia"/>
              </w:rPr>
              <w:t>-邱世方主任</w:t>
            </w:r>
            <w:r w:rsidRPr="00D67F41">
              <w:rPr>
                <w:rFonts w:ascii="標楷體" w:eastAsia="標楷體" w:hAnsi="標楷體" w:hint="eastAsia"/>
              </w:rPr>
              <w:t>(客)</w:t>
            </w:r>
            <w:r w:rsidR="00C01E04" w:rsidRPr="00D67F41">
              <w:rPr>
                <w:rFonts w:ascii="標楷體" w:eastAsia="標楷體" w:hAnsi="標楷體" w:hint="eastAsia"/>
              </w:rPr>
              <w:t>-</w:t>
            </w:r>
            <w:r w:rsidRPr="00D67F41">
              <w:rPr>
                <w:rFonts w:ascii="標楷體" w:eastAsia="標楷體" w:hAnsi="標楷體" w:hint="eastAsia"/>
              </w:rPr>
              <w:t>5/12</w:t>
            </w:r>
          </w:p>
          <w:p w:rsidR="005B1C5D" w:rsidRPr="00D67F41" w:rsidRDefault="00A00F5F" w:rsidP="00A00F5F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高雄市那瑪夏國中</w:t>
            </w:r>
            <w:r w:rsidR="006D2C45" w:rsidRPr="00D67F41">
              <w:rPr>
                <w:rFonts w:ascii="標楷體" w:eastAsia="標楷體" w:hAnsi="標楷體" w:hint="eastAsia"/>
              </w:rPr>
              <w:t>-曾秋明主任</w:t>
            </w:r>
            <w:r w:rsidRPr="00D67F41">
              <w:rPr>
                <w:rFonts w:ascii="標楷體" w:eastAsia="標楷體" w:hAnsi="標楷體" w:hint="eastAsia"/>
              </w:rPr>
              <w:t>(原)</w:t>
            </w:r>
            <w:r w:rsidR="00C01E04" w:rsidRPr="00D67F41">
              <w:rPr>
                <w:rFonts w:ascii="標楷體" w:eastAsia="標楷體" w:hAnsi="標楷體" w:hint="eastAsia"/>
              </w:rPr>
              <w:t>-</w:t>
            </w:r>
            <w:r w:rsidRPr="00D67F41">
              <w:rPr>
                <w:rFonts w:ascii="標楷體" w:eastAsia="標楷體" w:hAnsi="標楷體" w:hint="eastAsia"/>
              </w:rPr>
              <w:t>5/26</w:t>
            </w:r>
          </w:p>
        </w:tc>
      </w:tr>
      <w:tr w:rsidR="00A359D0" w:rsidRPr="00C01E04" w:rsidTr="00A73448">
        <w:trPr>
          <w:cnfStyle w:val="000000100000"/>
          <w:jc w:val="center"/>
        </w:trPr>
        <w:tc>
          <w:tcPr>
            <w:cnfStyle w:val="001000000000"/>
            <w:tcW w:w="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C01E04" w:rsidRDefault="000E290D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2A6E21" w:rsidRPr="00D67F41" w:rsidRDefault="00FB331C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</w:t>
            </w:r>
            <w:r w:rsidR="000E29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5-17:</w:t>
            </w:r>
            <w:r w:rsidR="000E290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36615" w:rsidRPr="00D67F41" w:rsidRDefault="00A00F5F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綜合座談</w:t>
            </w:r>
          </w:p>
          <w:p w:rsidR="002A6E21" w:rsidRPr="00D67F41" w:rsidRDefault="00A00F5F" w:rsidP="00A359D0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與分組討論指導</w:t>
            </w:r>
          </w:p>
        </w:tc>
        <w:tc>
          <w:tcPr>
            <w:tcW w:w="5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00F5F" w:rsidRPr="00D67F41" w:rsidRDefault="00A00F5F" w:rsidP="00A73448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國立臺中教育大學方耀乾</w:t>
            </w:r>
            <w:r w:rsidRPr="00D67F41">
              <w:rPr>
                <w:rFonts w:ascii="標楷體" w:eastAsia="標楷體" w:hAnsi="標楷體"/>
              </w:rPr>
              <w:t>教授</w:t>
            </w:r>
            <w:r w:rsidRPr="00D67F41">
              <w:rPr>
                <w:rFonts w:ascii="標楷體" w:eastAsia="標楷體" w:hAnsi="標楷體" w:hint="eastAsia"/>
              </w:rPr>
              <w:t>(閩)</w:t>
            </w:r>
            <w:r w:rsidR="00A73448" w:rsidRPr="00D67F41">
              <w:rPr>
                <w:rFonts w:ascii="標楷體" w:eastAsia="標楷體" w:hAnsi="標楷體" w:hint="eastAsia"/>
              </w:rPr>
              <w:t>-</w:t>
            </w:r>
            <w:r w:rsidRPr="00D67F41">
              <w:rPr>
                <w:rFonts w:ascii="標楷體" w:eastAsia="標楷體" w:hAnsi="標楷體" w:hint="eastAsia"/>
              </w:rPr>
              <w:t>5/12</w:t>
            </w:r>
            <w:r w:rsidR="00F164F0" w:rsidRPr="00D67F41">
              <w:rPr>
                <w:rFonts w:ascii="標楷體" w:eastAsia="標楷體" w:hAnsi="標楷體" w:hint="eastAsia"/>
              </w:rPr>
              <w:t>、</w:t>
            </w:r>
            <w:r w:rsidRPr="00D67F41">
              <w:rPr>
                <w:rFonts w:ascii="標楷體" w:eastAsia="標楷體" w:hAnsi="標楷體" w:hint="eastAsia"/>
              </w:rPr>
              <w:t>5/26</w:t>
            </w:r>
            <w:r w:rsidR="00F164F0" w:rsidRPr="00D67F41">
              <w:rPr>
                <w:rFonts w:ascii="標楷體" w:eastAsia="標楷體" w:hAnsi="標楷體" w:hint="eastAsia"/>
              </w:rPr>
              <w:t>、</w:t>
            </w:r>
            <w:r w:rsidRPr="00D67F41">
              <w:rPr>
                <w:rFonts w:ascii="標楷體" w:eastAsia="標楷體" w:hAnsi="標楷體" w:hint="eastAsia"/>
              </w:rPr>
              <w:t>6/9</w:t>
            </w:r>
          </w:p>
          <w:p w:rsidR="00A00F5F" w:rsidRPr="00D67F41" w:rsidRDefault="00A00F5F" w:rsidP="00A00F5F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南台科技大學鍾榮富教授(客)</w:t>
            </w:r>
            <w:r w:rsidR="00C01E04" w:rsidRPr="00D67F41">
              <w:rPr>
                <w:rFonts w:ascii="標楷體" w:eastAsia="標楷體" w:hAnsi="標楷體" w:hint="eastAsia"/>
              </w:rPr>
              <w:t>-</w:t>
            </w:r>
            <w:r w:rsidRPr="00D67F41">
              <w:rPr>
                <w:rFonts w:ascii="標楷體" w:eastAsia="標楷體" w:hAnsi="標楷體" w:hint="eastAsia"/>
              </w:rPr>
              <w:t>5/12</w:t>
            </w:r>
          </w:p>
          <w:p w:rsidR="008B7DA0" w:rsidRPr="00D67F41" w:rsidRDefault="00C01E04" w:rsidP="00C01E04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國立臺中教育大學曾榮華</w:t>
            </w:r>
            <w:r w:rsidRPr="00D67F41">
              <w:rPr>
                <w:rFonts w:ascii="標楷體" w:eastAsia="標楷體" w:hAnsi="標楷體"/>
              </w:rPr>
              <w:t>教授</w:t>
            </w:r>
            <w:r w:rsidR="00A00F5F" w:rsidRPr="00D67F41">
              <w:rPr>
                <w:rFonts w:ascii="標楷體" w:eastAsia="標楷體" w:hAnsi="標楷體" w:hint="eastAsia"/>
              </w:rPr>
              <w:t>(原)</w:t>
            </w:r>
            <w:r w:rsidRPr="00D67F41">
              <w:rPr>
                <w:rFonts w:ascii="標楷體" w:eastAsia="標楷體" w:hAnsi="標楷體" w:hint="eastAsia"/>
              </w:rPr>
              <w:t>-</w:t>
            </w:r>
            <w:r w:rsidR="00A00F5F" w:rsidRPr="00D67F41">
              <w:rPr>
                <w:rFonts w:ascii="標楷體" w:eastAsia="標楷體" w:hAnsi="標楷體" w:hint="eastAsia"/>
              </w:rPr>
              <w:t>5/26</w:t>
            </w:r>
          </w:p>
          <w:p w:rsidR="00A00F5F" w:rsidRPr="00D67F41" w:rsidRDefault="00A73448" w:rsidP="00A73448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A00F5F" w:rsidRPr="00D67F41">
              <w:rPr>
                <w:rFonts w:ascii="標楷體" w:eastAsia="標楷體" w:hAnsi="標楷體" w:hint="eastAsia"/>
              </w:rPr>
              <w:t>各</w:t>
            </w:r>
            <w:r w:rsidR="00F164F0" w:rsidRPr="00D67F41">
              <w:rPr>
                <w:rFonts w:ascii="標楷體" w:eastAsia="標楷體" w:hAnsi="標楷體" w:hint="eastAsia"/>
              </w:rPr>
              <w:t>前導學校對應之</w:t>
            </w:r>
            <w:r w:rsidR="00A00F5F" w:rsidRPr="00D67F41">
              <w:rPr>
                <w:rFonts w:ascii="標楷體" w:eastAsia="標楷體" w:hAnsi="標楷體" w:hint="eastAsia"/>
              </w:rPr>
              <w:t>輔導委員</w:t>
            </w:r>
            <w:r w:rsidRPr="00D67F41">
              <w:rPr>
                <w:rFonts w:ascii="標楷體" w:eastAsia="標楷體" w:hAnsi="標楷體" w:hint="eastAsia"/>
              </w:rPr>
              <w:t>(閩)、(客)、(原)</w:t>
            </w:r>
            <w:r>
              <w:rPr>
                <w:rFonts w:ascii="標楷體" w:eastAsia="標楷體" w:hAnsi="標楷體" w:hint="eastAsia"/>
              </w:rPr>
              <w:t>】</w:t>
            </w:r>
          </w:p>
        </w:tc>
      </w:tr>
      <w:tr w:rsidR="00A359D0" w:rsidRPr="00C01E04" w:rsidTr="00A73448">
        <w:trPr>
          <w:cnfStyle w:val="000000010000"/>
          <w:jc w:val="center"/>
        </w:trPr>
        <w:tc>
          <w:tcPr>
            <w:cnfStyle w:val="001000000000"/>
            <w:tcW w:w="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B7DA0" w:rsidRPr="00C01E04" w:rsidRDefault="008B7DA0" w:rsidP="00A359D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B7DA0" w:rsidRPr="00D67F41" w:rsidRDefault="00FB331C" w:rsidP="00A359D0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</w:t>
            </w:r>
            <w:r w:rsidR="000E290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B7DA0" w:rsidRPr="00D67F41" w:rsidRDefault="003161C6" w:rsidP="00A359D0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D67F41">
              <w:rPr>
                <w:rFonts w:ascii="標楷體" w:eastAsia="標楷體" w:hAnsi="標楷體" w:hint="eastAsia"/>
              </w:rPr>
              <w:t>活動結束─</w:t>
            </w:r>
            <w:r w:rsidRPr="00D67F41"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5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67F41" w:rsidRDefault="00D67F41" w:rsidP="00FB331C">
            <w:pPr>
              <w:spacing w:line="480" w:lineRule="exact"/>
              <w:cnfStyle w:val="000000010000"/>
              <w:rPr>
                <w:rFonts w:ascii="標楷體" w:eastAsia="標楷體" w:hAnsi="標楷體"/>
              </w:rPr>
            </w:pPr>
          </w:p>
          <w:p w:rsidR="00FB331C" w:rsidRPr="00D67F41" w:rsidRDefault="00FB331C" w:rsidP="00FB331C">
            <w:pPr>
              <w:spacing w:line="480" w:lineRule="exact"/>
              <w:cnfStyle w:val="000000010000"/>
              <w:rPr>
                <w:rFonts w:ascii="標楷體" w:eastAsia="標楷體" w:hAnsi="標楷體"/>
              </w:rPr>
            </w:pPr>
          </w:p>
        </w:tc>
      </w:tr>
    </w:tbl>
    <w:p w:rsidR="005A5A51" w:rsidRPr="00C01E04" w:rsidRDefault="005A5A51" w:rsidP="000C03BC">
      <w:pPr>
        <w:pStyle w:val="a3"/>
        <w:numPr>
          <w:ilvl w:val="0"/>
          <w:numId w:val="2"/>
        </w:numPr>
        <w:spacing w:beforeLines="50" w:afterLines="50" w:line="52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C01E04">
        <w:rPr>
          <w:rFonts w:ascii="標楷體" w:eastAsia="標楷體" w:hAnsi="標楷體" w:hint="eastAsia"/>
          <w:b/>
          <w:sz w:val="28"/>
          <w:szCs w:val="28"/>
        </w:rPr>
        <w:t>參加對象</w:t>
      </w:r>
    </w:p>
    <w:p w:rsidR="006B2994" w:rsidRPr="00395842" w:rsidRDefault="00B11106" w:rsidP="00632F62">
      <w:pPr>
        <w:pStyle w:val="a3"/>
        <w:numPr>
          <w:ilvl w:val="0"/>
          <w:numId w:val="9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01E04">
        <w:rPr>
          <w:rFonts w:ascii="標楷體" w:eastAsia="標楷體" w:hAnsi="標楷體" w:hint="eastAsia"/>
          <w:sz w:val="28"/>
          <w:szCs w:val="28"/>
        </w:rPr>
        <w:t>擔任</w:t>
      </w:r>
      <w:r w:rsidR="00632F62" w:rsidRPr="00632F62">
        <w:rPr>
          <w:rFonts w:ascii="標楷體" w:eastAsia="標楷體" w:hAnsi="標楷體"/>
          <w:sz w:val="28"/>
          <w:szCs w:val="28"/>
        </w:rPr>
        <w:t>107</w:t>
      </w:r>
      <w:r w:rsidR="00632F62" w:rsidRPr="00632F62">
        <w:rPr>
          <w:rFonts w:ascii="標楷體" w:eastAsia="標楷體" w:hAnsi="標楷體" w:hint="eastAsia"/>
          <w:sz w:val="28"/>
          <w:szCs w:val="28"/>
        </w:rPr>
        <w:t>年推動夏日樂學計畫</w:t>
      </w:r>
      <w:r w:rsidR="00632F62">
        <w:rPr>
          <w:rFonts w:ascii="標楷體" w:eastAsia="標楷體" w:hAnsi="標楷體" w:hint="eastAsia"/>
          <w:sz w:val="28"/>
          <w:szCs w:val="28"/>
        </w:rPr>
        <w:t>-十二年國教課綱國中本土語文前導學校</w:t>
      </w:r>
      <w:r w:rsidR="00C306BD" w:rsidRPr="00C01E04">
        <w:rPr>
          <w:rFonts w:ascii="標楷體" w:eastAsia="標楷體" w:hAnsi="標楷體" w:hint="eastAsia"/>
          <w:sz w:val="28"/>
          <w:szCs w:val="28"/>
        </w:rPr>
        <w:t>之</w:t>
      </w:r>
      <w:r w:rsidR="0031363B" w:rsidRPr="00C01E04">
        <w:rPr>
          <w:rFonts w:ascii="標楷體" w:eastAsia="標楷體" w:hAnsi="標楷體" w:hint="eastAsia"/>
          <w:sz w:val="28"/>
          <w:szCs w:val="28"/>
        </w:rPr>
        <w:t>國民中</w:t>
      </w:r>
      <w:r w:rsidR="00157B1E" w:rsidRPr="00C01E04">
        <w:rPr>
          <w:rFonts w:ascii="標楷體" w:eastAsia="標楷體" w:hAnsi="標楷體" w:hint="eastAsia"/>
          <w:sz w:val="28"/>
          <w:szCs w:val="28"/>
        </w:rPr>
        <w:t>學</w:t>
      </w:r>
      <w:r w:rsidR="00C306BD" w:rsidRPr="00C01E04">
        <w:rPr>
          <w:rFonts w:ascii="標楷體" w:eastAsia="標楷體" w:hAnsi="標楷體" w:hint="eastAsia"/>
          <w:sz w:val="28"/>
          <w:szCs w:val="28"/>
        </w:rPr>
        <w:t>校長</w:t>
      </w:r>
      <w:r w:rsidR="00AF5D3A" w:rsidRPr="00C01E04">
        <w:rPr>
          <w:rFonts w:ascii="標楷體" w:eastAsia="標楷體" w:hAnsi="標楷體" w:hint="eastAsia"/>
          <w:sz w:val="28"/>
          <w:szCs w:val="28"/>
        </w:rPr>
        <w:t>(或主任)</w:t>
      </w:r>
      <w:r w:rsidR="00C306BD" w:rsidRPr="00C01E04">
        <w:rPr>
          <w:rFonts w:ascii="標楷體" w:eastAsia="標楷體" w:hAnsi="標楷體" w:hint="eastAsia"/>
          <w:sz w:val="28"/>
          <w:szCs w:val="28"/>
        </w:rPr>
        <w:t>及</w:t>
      </w:r>
      <w:r w:rsidR="0051191F" w:rsidRPr="00C01E04">
        <w:rPr>
          <w:rFonts w:ascii="標楷體" w:eastAsia="標楷體" w:hAnsi="標楷體" w:hint="eastAsia"/>
          <w:sz w:val="28"/>
          <w:szCs w:val="28"/>
        </w:rPr>
        <w:t>所有授課</w:t>
      </w:r>
      <w:r w:rsidR="0051191F" w:rsidRPr="00395842">
        <w:rPr>
          <w:rFonts w:ascii="標楷體" w:eastAsia="標楷體" w:hAnsi="標楷體" w:hint="eastAsia"/>
          <w:sz w:val="28"/>
          <w:szCs w:val="28"/>
        </w:rPr>
        <w:t>老師</w:t>
      </w:r>
      <w:r w:rsidR="00AE3037" w:rsidRPr="00395842">
        <w:rPr>
          <w:rFonts w:ascii="標楷體" w:eastAsia="標楷體" w:hAnsi="標楷體" w:hint="eastAsia"/>
          <w:sz w:val="28"/>
          <w:szCs w:val="28"/>
        </w:rPr>
        <w:t>。</w:t>
      </w:r>
    </w:p>
    <w:p w:rsidR="00A73448" w:rsidRPr="00FB331C" w:rsidRDefault="00764368" w:rsidP="00632F62">
      <w:pPr>
        <w:pStyle w:val="a3"/>
        <w:numPr>
          <w:ilvl w:val="0"/>
          <w:numId w:val="9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有興趣</w:t>
      </w:r>
      <w:r w:rsidR="00762E5E">
        <w:rPr>
          <w:rFonts w:ascii="標楷體" w:eastAsia="標楷體" w:hAnsi="標楷體" w:hint="eastAsia"/>
          <w:sz w:val="28"/>
          <w:szCs w:val="28"/>
        </w:rPr>
        <w:t>想</w:t>
      </w:r>
      <w:r>
        <w:rPr>
          <w:rFonts w:ascii="標楷體" w:eastAsia="標楷體" w:hAnsi="標楷體" w:hint="eastAsia"/>
          <w:sz w:val="28"/>
          <w:szCs w:val="28"/>
        </w:rPr>
        <w:t>了解</w:t>
      </w:r>
      <w:r w:rsidR="000E262C">
        <w:rPr>
          <w:rFonts w:ascii="標楷體" w:eastAsia="標楷體" w:hAnsi="標楷體" w:hint="eastAsia"/>
          <w:sz w:val="28"/>
          <w:szCs w:val="28"/>
        </w:rPr>
        <w:t>閩、客、原</w:t>
      </w:r>
      <w:r w:rsidR="00B11106" w:rsidRPr="00C01E04">
        <w:rPr>
          <w:rFonts w:ascii="標楷體" w:eastAsia="標楷體" w:hAnsi="標楷體" w:hint="eastAsia"/>
          <w:sz w:val="28"/>
          <w:szCs w:val="28"/>
        </w:rPr>
        <w:t>三大</w:t>
      </w:r>
      <w:r w:rsidR="00D67F41">
        <w:rPr>
          <w:rFonts w:ascii="標楷體" w:eastAsia="標楷體" w:hAnsi="標楷體" w:hint="eastAsia"/>
          <w:sz w:val="28"/>
          <w:szCs w:val="28"/>
        </w:rPr>
        <w:t>本土語言教學教法及實際教學案例</w:t>
      </w:r>
      <w:r w:rsidR="00AF5D3A" w:rsidRPr="00C01E04">
        <w:rPr>
          <w:rFonts w:ascii="標楷體" w:eastAsia="標楷體" w:hAnsi="標楷體" w:hint="eastAsia"/>
          <w:sz w:val="28"/>
          <w:szCs w:val="28"/>
        </w:rPr>
        <w:t>之</w:t>
      </w:r>
      <w:r w:rsidR="0051191F" w:rsidRPr="00C01E04">
        <w:rPr>
          <w:rFonts w:ascii="標楷體" w:eastAsia="標楷體" w:hAnsi="標楷體" w:hint="eastAsia"/>
          <w:sz w:val="28"/>
          <w:szCs w:val="28"/>
        </w:rPr>
        <w:t>授課</w:t>
      </w:r>
      <w:r w:rsidR="00AF5D3A" w:rsidRPr="00C01E04">
        <w:rPr>
          <w:rFonts w:ascii="標楷體" w:eastAsia="標楷體" w:hAnsi="標楷體" w:hint="eastAsia"/>
          <w:sz w:val="28"/>
          <w:szCs w:val="28"/>
        </w:rPr>
        <w:t>老師。</w:t>
      </w:r>
    </w:p>
    <w:p w:rsidR="0076158B" w:rsidRPr="00C01E04" w:rsidRDefault="006B2994" w:rsidP="000C03BC">
      <w:pPr>
        <w:pStyle w:val="a3"/>
        <w:numPr>
          <w:ilvl w:val="0"/>
          <w:numId w:val="2"/>
        </w:numPr>
        <w:spacing w:beforeLines="50" w:afterLines="50" w:line="520" w:lineRule="exact"/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C01E04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2A168C" w:rsidRPr="00C01E04" w:rsidRDefault="0076158B" w:rsidP="00C56562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C01E04">
        <w:rPr>
          <w:rFonts w:ascii="標楷體" w:eastAsia="標楷體" w:hAnsi="標楷體" w:hint="eastAsia"/>
          <w:sz w:val="28"/>
          <w:szCs w:val="28"/>
        </w:rPr>
        <w:t xml:space="preserve">  一、一律採網路報名(</w:t>
      </w:r>
      <w:r w:rsidR="002A168C" w:rsidRPr="00C01E04">
        <w:rPr>
          <w:rFonts w:ascii="標楷體" w:eastAsia="標楷體" w:hAnsi="標楷體" w:hint="eastAsia"/>
          <w:color w:val="000000"/>
          <w:sz w:val="28"/>
          <w:szCs w:val="28"/>
        </w:rPr>
        <w:t>網址：</w:t>
      </w:r>
      <w:r w:rsidR="002A168C" w:rsidRPr="00C01E04">
        <w:rPr>
          <w:rFonts w:ascii="標楷體" w:eastAsia="標楷體" w:hAnsi="標楷體"/>
          <w:b/>
          <w:bCs/>
          <w:color w:val="0000FF"/>
          <w:sz w:val="28"/>
          <w:szCs w:val="28"/>
          <w:u w:val="single"/>
        </w:rPr>
        <w:t>http://www1.inservice.edu.tw/index2-3.aspx</w:t>
      </w:r>
      <w:r w:rsidRPr="00C01E0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</w:t>
      </w:r>
    </w:p>
    <w:p w:rsidR="002B0443" w:rsidRPr="00C01E04" w:rsidRDefault="002A168C" w:rsidP="00012A17">
      <w:pPr>
        <w:spacing w:line="520" w:lineRule="exact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全國教師在職進修資訊網</w:t>
      </w:r>
      <w:r w:rsidRPr="00C01E04">
        <w:rPr>
          <w:rFonts w:ascii="標楷體" w:eastAsia="標楷體" w:hAnsi="標楷體" w:hint="eastAsia"/>
          <w:sz w:val="28"/>
          <w:szCs w:val="28"/>
        </w:rPr>
        <w:t>，直接點選欲參加的場次報名，請依規定日期上網報名，額滿</w:t>
      </w:r>
      <w:r w:rsidR="00C25E3E" w:rsidRPr="00C01E04">
        <w:rPr>
          <w:rFonts w:ascii="標楷體" w:eastAsia="標楷體" w:hAnsi="標楷體" w:hint="eastAsia"/>
          <w:sz w:val="28"/>
          <w:szCs w:val="28"/>
        </w:rPr>
        <w:t>為</w:t>
      </w:r>
      <w:r w:rsidRPr="00C01E04">
        <w:rPr>
          <w:rFonts w:ascii="標楷體" w:eastAsia="標楷體" w:hAnsi="標楷體" w:hint="eastAsia"/>
          <w:sz w:val="28"/>
          <w:szCs w:val="28"/>
        </w:rPr>
        <w:t>止</w:t>
      </w: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B2994" w:rsidRPr="00C01E04" w:rsidRDefault="00012A17" w:rsidP="002B0443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76158B" w:rsidRPr="00C01E04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6B2994" w:rsidRPr="00C01E04">
        <w:rPr>
          <w:rFonts w:ascii="標楷體" w:eastAsia="標楷體" w:hAnsi="標楷體" w:hint="eastAsia"/>
          <w:sz w:val="28"/>
          <w:szCs w:val="28"/>
        </w:rPr>
        <w:t>即日起開放報名，截止日期如下：</w:t>
      </w:r>
    </w:p>
    <w:tbl>
      <w:tblPr>
        <w:tblStyle w:val="-11"/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64"/>
        <w:gridCol w:w="1845"/>
        <w:gridCol w:w="2567"/>
        <w:gridCol w:w="3473"/>
      </w:tblGrid>
      <w:tr w:rsidR="0051191F" w:rsidRPr="00C01E04" w:rsidTr="00B177FE">
        <w:trPr>
          <w:cnfStyle w:val="100000000000"/>
          <w:cantSplit/>
          <w:tblHeader/>
          <w:jc w:val="center"/>
        </w:trPr>
        <w:tc>
          <w:tcPr>
            <w:cnfStyle w:val="001000000000"/>
            <w:tcW w:w="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C01E04" w:rsidP="00BE76B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8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1191F" w:rsidRPr="00C01E04" w:rsidRDefault="0051191F" w:rsidP="00BE76B6">
            <w:pPr>
              <w:spacing w:line="480" w:lineRule="exact"/>
              <w:jc w:val="center"/>
              <w:cnfStyle w:val="10000000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課程代碼</w:t>
            </w:r>
          </w:p>
        </w:tc>
        <w:tc>
          <w:tcPr>
            <w:tcW w:w="2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3161C6" w:rsidP="00BE76B6">
            <w:pPr>
              <w:spacing w:line="480" w:lineRule="exact"/>
              <w:jc w:val="center"/>
              <w:cnfStyle w:val="10000000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語別</w:t>
            </w:r>
          </w:p>
        </w:tc>
        <w:tc>
          <w:tcPr>
            <w:tcW w:w="34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51191F" w:rsidP="00BE76B6">
            <w:pPr>
              <w:spacing w:line="480" w:lineRule="exact"/>
              <w:jc w:val="center"/>
              <w:cnfStyle w:val="10000000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報名截止</w:t>
            </w:r>
            <w:r w:rsidRPr="00C01E04">
              <w:rPr>
                <w:rFonts w:ascii="標楷體" w:eastAsia="標楷體" w:hAnsi="標楷體"/>
              </w:rPr>
              <w:t>時間</w:t>
            </w:r>
          </w:p>
        </w:tc>
      </w:tr>
      <w:tr w:rsidR="0051191F" w:rsidRPr="00C01E04" w:rsidTr="00B177FE">
        <w:trPr>
          <w:cnfStyle w:val="000000100000"/>
          <w:cantSplit/>
          <w:trHeight w:val="566"/>
          <w:jc w:val="center"/>
        </w:trPr>
        <w:tc>
          <w:tcPr>
            <w:cnfStyle w:val="001000000000"/>
            <w:tcW w:w="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51191F" w:rsidP="00BE76B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/>
              </w:rPr>
              <w:t>1</w:t>
            </w:r>
          </w:p>
        </w:tc>
        <w:tc>
          <w:tcPr>
            <w:tcW w:w="18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2D0BC9" w:rsidP="00174F95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>
              <w:t>2392869</w:t>
            </w:r>
          </w:p>
        </w:tc>
        <w:tc>
          <w:tcPr>
            <w:tcW w:w="2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51191F" w:rsidP="00174F95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客家語</w:t>
            </w:r>
          </w:p>
        </w:tc>
        <w:tc>
          <w:tcPr>
            <w:tcW w:w="34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51191F" w:rsidP="00174F95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107/</w:t>
            </w:r>
            <w:r w:rsidR="00B177FE" w:rsidRPr="00C01E04">
              <w:rPr>
                <w:rFonts w:ascii="標楷體" w:eastAsia="標楷體" w:hAnsi="標楷體" w:hint="eastAsia"/>
              </w:rPr>
              <w:t>5</w:t>
            </w:r>
            <w:r w:rsidRPr="00C01E04">
              <w:rPr>
                <w:rFonts w:ascii="標楷體" w:eastAsia="標楷體" w:hAnsi="標楷體" w:hint="eastAsia"/>
              </w:rPr>
              <w:t>/</w:t>
            </w:r>
            <w:r w:rsidR="00B177FE" w:rsidRPr="00C01E04">
              <w:rPr>
                <w:rFonts w:ascii="標楷體" w:eastAsia="標楷體" w:hAnsi="標楷體" w:hint="eastAsia"/>
              </w:rPr>
              <w:t>10</w:t>
            </w:r>
            <w:r w:rsidRPr="00C01E04">
              <w:rPr>
                <w:rFonts w:ascii="標楷體" w:eastAsia="標楷體" w:hAnsi="標楷體" w:hint="eastAsia"/>
              </w:rPr>
              <w:t>(四)</w:t>
            </w:r>
          </w:p>
          <w:p w:rsidR="0051191F" w:rsidRPr="00C01E04" w:rsidRDefault="0051191F" w:rsidP="00174F95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下午2時</w:t>
            </w:r>
          </w:p>
        </w:tc>
      </w:tr>
      <w:tr w:rsidR="0051191F" w:rsidRPr="00C01E04" w:rsidTr="00B177FE">
        <w:trPr>
          <w:cnfStyle w:val="000000010000"/>
          <w:cantSplit/>
          <w:trHeight w:val="566"/>
          <w:jc w:val="center"/>
        </w:trPr>
        <w:tc>
          <w:tcPr>
            <w:cnfStyle w:val="001000000000"/>
            <w:tcW w:w="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51191F" w:rsidP="00BE76B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2D0BC9" w:rsidP="00174F95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>
              <w:t>2392866</w:t>
            </w:r>
          </w:p>
        </w:tc>
        <w:tc>
          <w:tcPr>
            <w:tcW w:w="2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B177FE" w:rsidP="00174F95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原住民族語</w:t>
            </w:r>
          </w:p>
        </w:tc>
        <w:tc>
          <w:tcPr>
            <w:tcW w:w="34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51191F" w:rsidP="00174F95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107/</w:t>
            </w:r>
            <w:r w:rsidR="00B177FE" w:rsidRPr="00C01E04">
              <w:rPr>
                <w:rFonts w:ascii="標楷體" w:eastAsia="標楷體" w:hAnsi="標楷體" w:hint="eastAsia"/>
              </w:rPr>
              <w:t>5</w:t>
            </w:r>
            <w:r w:rsidRPr="00C01E04">
              <w:rPr>
                <w:rFonts w:ascii="標楷體" w:eastAsia="標楷體" w:hAnsi="標楷體" w:hint="eastAsia"/>
              </w:rPr>
              <w:t>/</w:t>
            </w:r>
            <w:r w:rsidR="00B177FE" w:rsidRPr="00C01E04">
              <w:rPr>
                <w:rFonts w:ascii="標楷體" w:eastAsia="標楷體" w:hAnsi="標楷體" w:hint="eastAsia"/>
              </w:rPr>
              <w:t>24</w:t>
            </w:r>
            <w:r w:rsidRPr="00C01E04">
              <w:rPr>
                <w:rFonts w:ascii="標楷體" w:eastAsia="標楷體" w:hAnsi="標楷體" w:hint="eastAsia"/>
              </w:rPr>
              <w:t>(四)</w:t>
            </w:r>
          </w:p>
          <w:p w:rsidR="0051191F" w:rsidRPr="00C01E04" w:rsidRDefault="0051191F" w:rsidP="00174F95">
            <w:pPr>
              <w:spacing w:line="480" w:lineRule="exact"/>
              <w:jc w:val="center"/>
              <w:cnfStyle w:val="00000001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下午2時</w:t>
            </w:r>
          </w:p>
        </w:tc>
      </w:tr>
      <w:tr w:rsidR="0051191F" w:rsidRPr="00C01E04" w:rsidTr="00B177FE">
        <w:trPr>
          <w:cnfStyle w:val="000000100000"/>
          <w:cantSplit/>
          <w:trHeight w:val="566"/>
          <w:jc w:val="center"/>
        </w:trPr>
        <w:tc>
          <w:tcPr>
            <w:cnfStyle w:val="001000000000"/>
            <w:tcW w:w="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51191F" w:rsidP="00BE76B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2D0BC9" w:rsidP="00174F95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>
              <w:t>2392856</w:t>
            </w:r>
          </w:p>
        </w:tc>
        <w:tc>
          <w:tcPr>
            <w:tcW w:w="2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B177FE" w:rsidP="00174F95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閩南語</w:t>
            </w:r>
          </w:p>
        </w:tc>
        <w:tc>
          <w:tcPr>
            <w:tcW w:w="34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1191F" w:rsidRPr="00C01E04" w:rsidRDefault="0051191F" w:rsidP="00174F95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107/</w:t>
            </w:r>
            <w:r w:rsidR="00B177FE" w:rsidRPr="00C01E04">
              <w:rPr>
                <w:rFonts w:ascii="標楷體" w:eastAsia="標楷體" w:hAnsi="標楷體" w:hint="eastAsia"/>
              </w:rPr>
              <w:t>6</w:t>
            </w:r>
            <w:r w:rsidRPr="00C01E04">
              <w:rPr>
                <w:rFonts w:ascii="標楷體" w:eastAsia="標楷體" w:hAnsi="標楷體" w:hint="eastAsia"/>
              </w:rPr>
              <w:t>/</w:t>
            </w:r>
            <w:r w:rsidR="00B177FE" w:rsidRPr="00C01E04">
              <w:rPr>
                <w:rFonts w:ascii="標楷體" w:eastAsia="標楷體" w:hAnsi="標楷體" w:hint="eastAsia"/>
              </w:rPr>
              <w:t>7</w:t>
            </w:r>
            <w:r w:rsidRPr="00C01E04">
              <w:rPr>
                <w:rFonts w:ascii="標楷體" w:eastAsia="標楷體" w:hAnsi="標楷體" w:hint="eastAsia"/>
              </w:rPr>
              <w:t>(四)</w:t>
            </w:r>
          </w:p>
          <w:p w:rsidR="0051191F" w:rsidRPr="00C01E04" w:rsidRDefault="0051191F" w:rsidP="00174F95">
            <w:pPr>
              <w:spacing w:line="480" w:lineRule="exact"/>
              <w:jc w:val="center"/>
              <w:cnfStyle w:val="000000100000"/>
              <w:rPr>
                <w:rFonts w:ascii="標楷體" w:eastAsia="標楷體" w:hAnsi="標楷體"/>
              </w:rPr>
            </w:pPr>
            <w:r w:rsidRPr="00C01E04">
              <w:rPr>
                <w:rFonts w:ascii="標楷體" w:eastAsia="標楷體" w:hAnsi="標楷體" w:hint="eastAsia"/>
              </w:rPr>
              <w:t>下午2時</w:t>
            </w:r>
          </w:p>
        </w:tc>
      </w:tr>
    </w:tbl>
    <w:p w:rsidR="006B2994" w:rsidRPr="00C01E04" w:rsidRDefault="006B2994" w:rsidP="000C03BC">
      <w:pPr>
        <w:pStyle w:val="a3"/>
        <w:numPr>
          <w:ilvl w:val="0"/>
          <w:numId w:val="2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b/>
          <w:sz w:val="28"/>
          <w:szCs w:val="28"/>
        </w:rPr>
        <w:t>本活動聯絡資訊</w:t>
      </w:r>
    </w:p>
    <w:p w:rsidR="006B2994" w:rsidRPr="00C01E04" w:rsidRDefault="00601767" w:rsidP="0076158B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國立臺中教育大學教師教育研究中心朱</w:t>
      </w:r>
      <w:r w:rsidR="006B2994" w:rsidRPr="00C01E04">
        <w:rPr>
          <w:rFonts w:ascii="標楷體" w:eastAsia="標楷體" w:hAnsi="標楷體" w:hint="eastAsia"/>
          <w:color w:val="000000"/>
          <w:sz w:val="28"/>
          <w:szCs w:val="28"/>
        </w:rPr>
        <w:t>小姐</w:t>
      </w:r>
      <w:r w:rsidR="0051191F" w:rsidRPr="00C01E04">
        <w:rPr>
          <w:rFonts w:ascii="標楷體" w:eastAsia="標楷體" w:hAnsi="標楷體" w:hint="eastAsia"/>
          <w:color w:val="000000"/>
          <w:sz w:val="28"/>
          <w:szCs w:val="28"/>
        </w:rPr>
        <w:t>、廖</w:t>
      </w:r>
      <w:r w:rsidR="0076158B" w:rsidRPr="00C01E04">
        <w:rPr>
          <w:rFonts w:ascii="標楷體" w:eastAsia="標楷體" w:hAnsi="標楷體" w:hint="eastAsia"/>
          <w:color w:val="000000"/>
          <w:sz w:val="28"/>
          <w:szCs w:val="28"/>
        </w:rPr>
        <w:t>小姐</w:t>
      </w:r>
    </w:p>
    <w:p w:rsidR="006B2994" w:rsidRPr="00C01E04" w:rsidRDefault="006B2994" w:rsidP="0076158B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="00601767" w:rsidRPr="00C01E04">
        <w:rPr>
          <w:rFonts w:ascii="標楷體" w:eastAsia="標楷體" w:hAnsi="標楷體" w:hint="eastAsia"/>
          <w:color w:val="000000"/>
          <w:sz w:val="28"/>
          <w:szCs w:val="28"/>
        </w:rPr>
        <w:t>04-2218-3576</w:t>
      </w:r>
      <w:r w:rsidR="0076158B" w:rsidRPr="00C01E0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1191F" w:rsidRPr="00C01E04">
        <w:rPr>
          <w:rFonts w:ascii="標楷體" w:eastAsia="標楷體" w:hAnsi="標楷體" w:hint="eastAsia"/>
          <w:color w:val="000000"/>
          <w:sz w:val="28"/>
          <w:szCs w:val="28"/>
        </w:rPr>
        <w:t>04-2218-8186</w:t>
      </w:r>
    </w:p>
    <w:p w:rsidR="00601767" w:rsidRPr="00C01E04" w:rsidRDefault="006B2994" w:rsidP="0076158B">
      <w:pPr>
        <w:spacing w:line="44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01E04">
        <w:rPr>
          <w:rFonts w:ascii="標楷體" w:eastAsia="標楷體" w:hAnsi="標楷體"/>
          <w:color w:val="000000"/>
          <w:sz w:val="28"/>
          <w:szCs w:val="28"/>
        </w:rPr>
        <w:t>E</w:t>
      </w:r>
      <w:r w:rsidRPr="00C01E04">
        <w:rPr>
          <w:rFonts w:ascii="標楷體" w:eastAsia="標楷體" w:hAnsi="標楷體" w:hint="eastAsia"/>
          <w:color w:val="000000"/>
          <w:sz w:val="28"/>
          <w:szCs w:val="28"/>
        </w:rPr>
        <w:t>mail：</w:t>
      </w:r>
      <w:r w:rsidR="00601767" w:rsidRPr="00C01E04">
        <w:rPr>
          <w:rFonts w:ascii="標楷體" w:eastAsia="標楷體" w:hAnsi="標楷體"/>
          <w:b/>
          <w:color w:val="0000FF"/>
          <w:sz w:val="28"/>
          <w:szCs w:val="28"/>
          <w:u w:val="single"/>
        </w:rPr>
        <w:t>gladsummer2016@gmail.com</w:t>
      </w:r>
    </w:p>
    <w:p w:rsidR="006B2994" w:rsidRPr="00C01E04" w:rsidRDefault="0076158B" w:rsidP="0076158B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01E04">
        <w:rPr>
          <w:rFonts w:ascii="標楷體" w:eastAsia="標楷體" w:hAnsi="標楷體" w:hint="eastAsia"/>
          <w:b/>
          <w:color w:val="000000"/>
          <w:sz w:val="28"/>
          <w:szCs w:val="28"/>
        </w:rPr>
        <w:t>玖、</w:t>
      </w:r>
      <w:r w:rsidR="006B2994" w:rsidRPr="00C01E04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C25E3E" w:rsidRPr="00C01E04" w:rsidRDefault="00C25E3E" w:rsidP="00C25E3E">
      <w:pPr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C01E04">
        <w:rPr>
          <w:rFonts w:ascii="標楷體" w:eastAsia="標楷體" w:hAnsi="標楷體" w:hint="eastAsia"/>
          <w:sz w:val="28"/>
          <w:szCs w:val="28"/>
        </w:rPr>
        <w:t>請各直轄市、縣(市)政府核予參加研習人員及工作人員公（差）假登記。</w:t>
      </w:r>
    </w:p>
    <w:p w:rsidR="00D6196D" w:rsidRPr="00C01E04" w:rsidRDefault="00D6196D" w:rsidP="00D6196D">
      <w:pPr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C01E04">
        <w:rPr>
          <w:rFonts w:ascii="標楷體" w:eastAsia="標楷體" w:hAnsi="標楷體" w:hint="eastAsia"/>
          <w:sz w:val="28"/>
          <w:szCs w:val="28"/>
        </w:rPr>
        <w:t>全程參與者核發研習時數</w:t>
      </w:r>
      <w:r w:rsidR="00012A17" w:rsidRPr="00C01E04">
        <w:rPr>
          <w:rFonts w:ascii="標楷體" w:eastAsia="標楷體" w:hAnsi="標楷體" w:hint="eastAsia"/>
          <w:sz w:val="28"/>
          <w:szCs w:val="28"/>
        </w:rPr>
        <w:t>4</w:t>
      </w:r>
      <w:r w:rsidRPr="00C01E04">
        <w:rPr>
          <w:rFonts w:ascii="標楷體" w:eastAsia="標楷體" w:hAnsi="標楷體" w:hint="eastAsia"/>
          <w:sz w:val="28"/>
          <w:szCs w:val="28"/>
        </w:rPr>
        <w:t>小時，請配合於報到處簽到(退)。</w:t>
      </w:r>
    </w:p>
    <w:p w:rsidR="0042632E" w:rsidRDefault="00416B8A" w:rsidP="0042632E">
      <w:pPr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C01E04">
        <w:rPr>
          <w:rFonts w:ascii="標楷體" w:eastAsia="標楷體" w:hAnsi="標楷體" w:hint="eastAsia"/>
          <w:sz w:val="28"/>
          <w:szCs w:val="28"/>
        </w:rPr>
        <w:t>請儘量搭乘大眾交通運輸工具與會，場地</w:t>
      </w:r>
      <w:r w:rsidR="001B3164" w:rsidRPr="00C01E04">
        <w:rPr>
          <w:rFonts w:ascii="標楷體" w:eastAsia="標楷體" w:hAnsi="標楷體" w:hint="eastAsia"/>
          <w:sz w:val="28"/>
          <w:szCs w:val="28"/>
        </w:rPr>
        <w:t>恕</w:t>
      </w:r>
      <w:r w:rsidRPr="00C01E04">
        <w:rPr>
          <w:rFonts w:ascii="標楷體" w:eastAsia="標楷體" w:hAnsi="標楷體" w:hint="eastAsia"/>
          <w:sz w:val="28"/>
          <w:szCs w:val="28"/>
        </w:rPr>
        <w:t>不提供車位。</w:t>
      </w:r>
    </w:p>
    <w:p w:rsidR="001B3164" w:rsidRPr="0042632E" w:rsidRDefault="001E4D0F" w:rsidP="0042632E">
      <w:pPr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05D4B">
        <w:rPr>
          <w:rFonts w:ascii="標楷體" w:eastAsia="標楷體" w:hAnsi="標楷體"/>
          <w:sz w:val="28"/>
          <w:szCs w:val="28"/>
        </w:rPr>
        <w:t>最新消息與</w:t>
      </w:r>
      <w:r w:rsidRPr="00705D4B">
        <w:rPr>
          <w:rFonts w:ascii="標楷體" w:eastAsia="標楷體" w:hAnsi="標楷體" w:hint="eastAsia"/>
          <w:sz w:val="28"/>
          <w:szCs w:val="28"/>
        </w:rPr>
        <w:t>手冊</w:t>
      </w:r>
      <w:r w:rsidR="006B2994" w:rsidRPr="00705D4B">
        <w:rPr>
          <w:rFonts w:ascii="標楷體" w:eastAsia="標楷體" w:hAnsi="標楷體"/>
          <w:sz w:val="28"/>
          <w:szCs w:val="28"/>
        </w:rPr>
        <w:t>公告</w:t>
      </w:r>
      <w:r w:rsidR="003E5958" w:rsidRPr="00705D4B">
        <w:rPr>
          <w:rFonts w:ascii="標楷體" w:eastAsia="標楷體" w:hAnsi="標楷體" w:hint="eastAsia"/>
          <w:sz w:val="28"/>
          <w:szCs w:val="28"/>
        </w:rPr>
        <w:t>或相關表單</w:t>
      </w:r>
      <w:r w:rsidR="006B2994" w:rsidRPr="00705D4B">
        <w:rPr>
          <w:rFonts w:ascii="標楷體" w:eastAsia="標楷體" w:hAnsi="標楷體"/>
          <w:sz w:val="28"/>
          <w:szCs w:val="28"/>
        </w:rPr>
        <w:t>請詳見：</w:t>
      </w:r>
      <w:r w:rsidR="00C01E04" w:rsidRPr="0042632E">
        <w:rPr>
          <w:rFonts w:ascii="標楷體" w:eastAsia="標楷體" w:hAnsi="標楷體"/>
          <w:b/>
          <w:color w:val="0000FF"/>
          <w:sz w:val="28"/>
          <w:szCs w:val="28"/>
          <w:u w:val="single"/>
        </w:rPr>
        <w:t>https://cirn.moe.edu.tw/Module/index.aspx?sid=21</w:t>
      </w:r>
    </w:p>
    <w:p w:rsidR="005D3244" w:rsidRPr="00C01E04" w:rsidRDefault="00C25E3E" w:rsidP="005D3244">
      <w:pPr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C01E04">
        <w:rPr>
          <w:rFonts w:ascii="標楷體" w:eastAsia="標楷體" w:hAnsi="標楷體" w:hint="eastAsia"/>
          <w:sz w:val="28"/>
          <w:szCs w:val="28"/>
        </w:rPr>
        <w:t>本活動</w:t>
      </w:r>
      <w:r w:rsidR="00210524" w:rsidRPr="00C01E04">
        <w:rPr>
          <w:rFonts w:ascii="標楷體" w:eastAsia="標楷體" w:hAnsi="標楷體" w:hint="eastAsia"/>
          <w:sz w:val="28"/>
          <w:szCs w:val="28"/>
        </w:rPr>
        <w:t>不</w:t>
      </w:r>
      <w:r w:rsidRPr="00C01E04">
        <w:rPr>
          <w:rFonts w:ascii="標楷體" w:eastAsia="標楷體" w:hAnsi="標楷體" w:hint="eastAsia"/>
          <w:sz w:val="28"/>
          <w:szCs w:val="28"/>
        </w:rPr>
        <w:t>提供餐點，</w:t>
      </w:r>
      <w:r w:rsidR="00A350C7" w:rsidRPr="00C01E04">
        <w:rPr>
          <w:rFonts w:ascii="標楷體" w:eastAsia="標楷體" w:hAnsi="標楷體" w:hint="eastAsia"/>
          <w:sz w:val="28"/>
          <w:szCs w:val="28"/>
        </w:rPr>
        <w:t>會議場地皆禁止飲食。</w:t>
      </w:r>
    </w:p>
    <w:p w:rsidR="001D1A93" w:rsidRDefault="006B2994" w:rsidP="001D1A93">
      <w:pPr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C01E04">
        <w:rPr>
          <w:rFonts w:ascii="標楷體" w:eastAsia="標楷體" w:hAnsi="標楷體" w:hint="eastAsia"/>
          <w:sz w:val="28"/>
          <w:szCs w:val="28"/>
        </w:rPr>
        <w:t>為響應環保，請自備環保杯。</w:t>
      </w:r>
    </w:p>
    <w:p w:rsidR="00C34E63" w:rsidRPr="00705D4B" w:rsidRDefault="001D1A93" w:rsidP="001D1A93">
      <w:pPr>
        <w:numPr>
          <w:ilvl w:val="0"/>
          <w:numId w:val="1"/>
        </w:numPr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05D4B">
        <w:rPr>
          <w:rFonts w:ascii="標楷體" w:eastAsia="標楷體" w:hAnsi="標楷體" w:hint="eastAsia"/>
          <w:sz w:val="28"/>
          <w:szCs w:val="28"/>
        </w:rPr>
        <w:t>此次參與三場工作坊之相關校長、主任及授課老師</w:t>
      </w:r>
      <w:r w:rsidR="0042632E" w:rsidRPr="00705D4B">
        <w:rPr>
          <w:rFonts w:ascii="標楷體" w:eastAsia="標楷體" w:hAnsi="標楷體" w:hint="eastAsia"/>
          <w:sz w:val="28"/>
          <w:szCs w:val="28"/>
        </w:rPr>
        <w:t>之</w:t>
      </w:r>
      <w:r w:rsidRPr="00705D4B">
        <w:rPr>
          <w:rFonts w:ascii="標楷體" w:eastAsia="標楷體" w:hAnsi="標楷體" w:hint="eastAsia"/>
          <w:sz w:val="28"/>
          <w:szCs w:val="28"/>
        </w:rPr>
        <w:t>交通費</w:t>
      </w:r>
      <w:r w:rsidR="0042632E" w:rsidRPr="00705D4B">
        <w:rPr>
          <w:rFonts w:ascii="標楷體" w:eastAsia="標楷體" w:hAnsi="標楷體" w:hint="eastAsia"/>
          <w:sz w:val="28"/>
          <w:szCs w:val="28"/>
        </w:rPr>
        <w:t>，請</w:t>
      </w:r>
      <w:r w:rsidRPr="00705D4B">
        <w:rPr>
          <w:rFonts w:ascii="標楷體" w:eastAsia="標楷體" w:hAnsi="標楷體" w:hint="eastAsia"/>
          <w:sz w:val="28"/>
          <w:szCs w:val="28"/>
        </w:rPr>
        <w:t>由各校</w:t>
      </w:r>
      <w:r w:rsidR="00632F62" w:rsidRPr="00632F62">
        <w:rPr>
          <w:rFonts w:ascii="標楷體" w:eastAsia="標楷體" w:hAnsi="標楷體" w:hint="eastAsia"/>
          <w:sz w:val="28"/>
          <w:szCs w:val="28"/>
        </w:rPr>
        <w:t>夏日樂學計畫</w:t>
      </w:r>
      <w:r w:rsidR="00632F62">
        <w:rPr>
          <w:rFonts w:ascii="標楷體" w:eastAsia="標楷體" w:hAnsi="標楷體"/>
          <w:sz w:val="28"/>
          <w:szCs w:val="28"/>
        </w:rPr>
        <w:t>-</w:t>
      </w:r>
      <w:r w:rsidR="00632F62" w:rsidRPr="00632F62">
        <w:rPr>
          <w:rFonts w:ascii="標楷體" w:eastAsia="標楷體" w:hAnsi="標楷體" w:hint="eastAsia"/>
          <w:sz w:val="28"/>
          <w:szCs w:val="28"/>
        </w:rPr>
        <w:t>十二年國教課綱國中本土語文前導學校</w:t>
      </w:r>
      <w:r w:rsidR="0042632E" w:rsidRPr="00705D4B">
        <w:rPr>
          <w:rFonts w:ascii="標楷體" w:eastAsia="標楷體" w:hAnsi="標楷體" w:hint="eastAsia"/>
          <w:sz w:val="28"/>
          <w:szCs w:val="28"/>
        </w:rPr>
        <w:t>補助經費</w:t>
      </w:r>
      <w:r w:rsidRPr="00705D4B">
        <w:rPr>
          <w:rFonts w:ascii="標楷體" w:eastAsia="標楷體" w:hAnsi="標楷體" w:hint="eastAsia"/>
          <w:sz w:val="28"/>
          <w:szCs w:val="28"/>
        </w:rPr>
        <w:t>支應。</w:t>
      </w:r>
    </w:p>
    <w:sectPr w:rsidR="00C34E63" w:rsidRPr="00705D4B" w:rsidSect="00DB53DA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336" w:rsidRDefault="00B03336" w:rsidP="00744888">
      <w:r>
        <w:separator/>
      </w:r>
    </w:p>
  </w:endnote>
  <w:endnote w:type="continuationSeparator" w:id="0">
    <w:p w:rsidR="00B03336" w:rsidRDefault="00B03336" w:rsidP="00744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5680489"/>
      <w:docPartObj>
        <w:docPartGallery w:val="Page Numbers (Bottom of Page)"/>
        <w:docPartUnique/>
      </w:docPartObj>
    </w:sdtPr>
    <w:sdtContent>
      <w:p w:rsidR="00562AB3" w:rsidRDefault="00C242FD">
        <w:pPr>
          <w:pStyle w:val="a8"/>
          <w:jc w:val="center"/>
        </w:pPr>
        <w:r>
          <w:fldChar w:fldCharType="begin"/>
        </w:r>
        <w:r w:rsidR="00562AB3">
          <w:instrText>PAGE   \* MERGEFORMAT</w:instrText>
        </w:r>
        <w:r>
          <w:fldChar w:fldCharType="separate"/>
        </w:r>
        <w:r w:rsidR="00B03336" w:rsidRPr="00B03336">
          <w:rPr>
            <w:noProof/>
            <w:lang w:val="zh-TW"/>
          </w:rPr>
          <w:t>1</w:t>
        </w:r>
        <w:r>
          <w:fldChar w:fldCharType="end"/>
        </w:r>
      </w:p>
    </w:sdtContent>
  </w:sdt>
  <w:p w:rsidR="00562AB3" w:rsidRDefault="00562AB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336" w:rsidRDefault="00B03336" w:rsidP="00744888">
      <w:r>
        <w:separator/>
      </w:r>
    </w:p>
  </w:footnote>
  <w:footnote w:type="continuationSeparator" w:id="0">
    <w:p w:rsidR="00B03336" w:rsidRDefault="00B03336" w:rsidP="007448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7C21"/>
    <w:multiLevelType w:val="hybridMultilevel"/>
    <w:tmpl w:val="93F6CD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700799"/>
    <w:multiLevelType w:val="hybridMultilevel"/>
    <w:tmpl w:val="33A81E46"/>
    <w:lvl w:ilvl="0" w:tplc="F042A09E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>
    <w:nsid w:val="3C4B4122"/>
    <w:multiLevelType w:val="hybridMultilevel"/>
    <w:tmpl w:val="26225BF0"/>
    <w:lvl w:ilvl="0" w:tplc="D7D2193E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966DDD"/>
    <w:multiLevelType w:val="hybridMultilevel"/>
    <w:tmpl w:val="2326B6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537D57"/>
    <w:multiLevelType w:val="hybridMultilevel"/>
    <w:tmpl w:val="B07861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972D4"/>
    <w:multiLevelType w:val="hybridMultilevel"/>
    <w:tmpl w:val="E9CAAA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D804E3"/>
    <w:multiLevelType w:val="hybridMultilevel"/>
    <w:tmpl w:val="0D8C10D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3F0D9B"/>
    <w:multiLevelType w:val="hybridMultilevel"/>
    <w:tmpl w:val="8A5C6FF4"/>
    <w:lvl w:ilvl="0" w:tplc="2B723BB2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66F222B9"/>
    <w:multiLevelType w:val="hybridMultilevel"/>
    <w:tmpl w:val="B07861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994"/>
    <w:rsid w:val="00007C90"/>
    <w:rsid w:val="00007E7D"/>
    <w:rsid w:val="00012A17"/>
    <w:rsid w:val="000271B9"/>
    <w:rsid w:val="000617B3"/>
    <w:rsid w:val="00071964"/>
    <w:rsid w:val="0007383F"/>
    <w:rsid w:val="000757B1"/>
    <w:rsid w:val="000C03BC"/>
    <w:rsid w:val="000C15AE"/>
    <w:rsid w:val="000C5BBA"/>
    <w:rsid w:val="000C772F"/>
    <w:rsid w:val="000E262C"/>
    <w:rsid w:val="000E290D"/>
    <w:rsid w:val="000E7F16"/>
    <w:rsid w:val="00106F79"/>
    <w:rsid w:val="00116352"/>
    <w:rsid w:val="00120E29"/>
    <w:rsid w:val="00127AE0"/>
    <w:rsid w:val="00157B1E"/>
    <w:rsid w:val="00160778"/>
    <w:rsid w:val="00163216"/>
    <w:rsid w:val="00174F95"/>
    <w:rsid w:val="0019635B"/>
    <w:rsid w:val="001A5B2B"/>
    <w:rsid w:val="001B3164"/>
    <w:rsid w:val="001D1A93"/>
    <w:rsid w:val="001E228C"/>
    <w:rsid w:val="001E2F7A"/>
    <w:rsid w:val="001E45A6"/>
    <w:rsid w:val="001E4D0F"/>
    <w:rsid w:val="001E7916"/>
    <w:rsid w:val="001F56FE"/>
    <w:rsid w:val="001F753A"/>
    <w:rsid w:val="00206305"/>
    <w:rsid w:val="002077CD"/>
    <w:rsid w:val="00210524"/>
    <w:rsid w:val="00252E78"/>
    <w:rsid w:val="0025475C"/>
    <w:rsid w:val="0029121B"/>
    <w:rsid w:val="002A168C"/>
    <w:rsid w:val="002A6552"/>
    <w:rsid w:val="002A6E21"/>
    <w:rsid w:val="002B0443"/>
    <w:rsid w:val="002B3CC2"/>
    <w:rsid w:val="002D0BC9"/>
    <w:rsid w:val="00300E8E"/>
    <w:rsid w:val="0031363B"/>
    <w:rsid w:val="003161C6"/>
    <w:rsid w:val="00320B8C"/>
    <w:rsid w:val="00346F32"/>
    <w:rsid w:val="003535A2"/>
    <w:rsid w:val="00395842"/>
    <w:rsid w:val="003B2128"/>
    <w:rsid w:val="003B3134"/>
    <w:rsid w:val="003C5047"/>
    <w:rsid w:val="003D0B62"/>
    <w:rsid w:val="003E4362"/>
    <w:rsid w:val="003E5958"/>
    <w:rsid w:val="003F27EA"/>
    <w:rsid w:val="00410E37"/>
    <w:rsid w:val="00413101"/>
    <w:rsid w:val="00416B8A"/>
    <w:rsid w:val="0042632E"/>
    <w:rsid w:val="004451E0"/>
    <w:rsid w:val="00466D04"/>
    <w:rsid w:val="00472987"/>
    <w:rsid w:val="0049275A"/>
    <w:rsid w:val="004A5F65"/>
    <w:rsid w:val="004B0F22"/>
    <w:rsid w:val="004E0197"/>
    <w:rsid w:val="004F1496"/>
    <w:rsid w:val="00502DDF"/>
    <w:rsid w:val="0051191F"/>
    <w:rsid w:val="00520CA4"/>
    <w:rsid w:val="00520E9F"/>
    <w:rsid w:val="0052115F"/>
    <w:rsid w:val="00526249"/>
    <w:rsid w:val="00527C03"/>
    <w:rsid w:val="005334EB"/>
    <w:rsid w:val="00562AB3"/>
    <w:rsid w:val="00563068"/>
    <w:rsid w:val="00575432"/>
    <w:rsid w:val="005761F8"/>
    <w:rsid w:val="005909DD"/>
    <w:rsid w:val="005A2EA0"/>
    <w:rsid w:val="005A3EE0"/>
    <w:rsid w:val="005A4587"/>
    <w:rsid w:val="005A5A51"/>
    <w:rsid w:val="005B1C5D"/>
    <w:rsid w:val="005B2434"/>
    <w:rsid w:val="005B574E"/>
    <w:rsid w:val="005D3244"/>
    <w:rsid w:val="005D58BB"/>
    <w:rsid w:val="005E03EE"/>
    <w:rsid w:val="005E6972"/>
    <w:rsid w:val="005F79EF"/>
    <w:rsid w:val="00601767"/>
    <w:rsid w:val="006031D8"/>
    <w:rsid w:val="00616FE9"/>
    <w:rsid w:val="0062457D"/>
    <w:rsid w:val="0063161B"/>
    <w:rsid w:val="00632F62"/>
    <w:rsid w:val="00652A33"/>
    <w:rsid w:val="00654E29"/>
    <w:rsid w:val="00671127"/>
    <w:rsid w:val="006A69D0"/>
    <w:rsid w:val="006B2994"/>
    <w:rsid w:val="006B3D67"/>
    <w:rsid w:val="006C28E4"/>
    <w:rsid w:val="006D2C45"/>
    <w:rsid w:val="00705D4B"/>
    <w:rsid w:val="00714816"/>
    <w:rsid w:val="0071596B"/>
    <w:rsid w:val="007168C6"/>
    <w:rsid w:val="007330CE"/>
    <w:rsid w:val="00744888"/>
    <w:rsid w:val="00746023"/>
    <w:rsid w:val="00756DD8"/>
    <w:rsid w:val="007578CB"/>
    <w:rsid w:val="0076158B"/>
    <w:rsid w:val="00762E5E"/>
    <w:rsid w:val="00763A74"/>
    <w:rsid w:val="00764368"/>
    <w:rsid w:val="0078059E"/>
    <w:rsid w:val="007809F6"/>
    <w:rsid w:val="00793273"/>
    <w:rsid w:val="007D3281"/>
    <w:rsid w:val="007E0444"/>
    <w:rsid w:val="007E5E3A"/>
    <w:rsid w:val="007E5F86"/>
    <w:rsid w:val="007E7658"/>
    <w:rsid w:val="00816E15"/>
    <w:rsid w:val="00835BF6"/>
    <w:rsid w:val="00842B20"/>
    <w:rsid w:val="0084338F"/>
    <w:rsid w:val="0084463C"/>
    <w:rsid w:val="00845BE7"/>
    <w:rsid w:val="00847B61"/>
    <w:rsid w:val="008705FF"/>
    <w:rsid w:val="008913DA"/>
    <w:rsid w:val="008A2883"/>
    <w:rsid w:val="008A6499"/>
    <w:rsid w:val="008A6D09"/>
    <w:rsid w:val="008B7DA0"/>
    <w:rsid w:val="008D56B4"/>
    <w:rsid w:val="008E6C4B"/>
    <w:rsid w:val="00921EAE"/>
    <w:rsid w:val="00927AFC"/>
    <w:rsid w:val="00930C9E"/>
    <w:rsid w:val="00932C02"/>
    <w:rsid w:val="0093335C"/>
    <w:rsid w:val="00952AD2"/>
    <w:rsid w:val="00976E93"/>
    <w:rsid w:val="00980B85"/>
    <w:rsid w:val="00985500"/>
    <w:rsid w:val="00994085"/>
    <w:rsid w:val="009A566F"/>
    <w:rsid w:val="009B0591"/>
    <w:rsid w:val="009B3534"/>
    <w:rsid w:val="009E638F"/>
    <w:rsid w:val="009E66C3"/>
    <w:rsid w:val="00A00F5F"/>
    <w:rsid w:val="00A12A57"/>
    <w:rsid w:val="00A13DF8"/>
    <w:rsid w:val="00A33A32"/>
    <w:rsid w:val="00A350C7"/>
    <w:rsid w:val="00A359D0"/>
    <w:rsid w:val="00A427E7"/>
    <w:rsid w:val="00A73448"/>
    <w:rsid w:val="00A83297"/>
    <w:rsid w:val="00A9542F"/>
    <w:rsid w:val="00AA4808"/>
    <w:rsid w:val="00AA7929"/>
    <w:rsid w:val="00AB5A57"/>
    <w:rsid w:val="00AC2AE6"/>
    <w:rsid w:val="00AE3037"/>
    <w:rsid w:val="00AE3272"/>
    <w:rsid w:val="00AF1319"/>
    <w:rsid w:val="00AF5D3A"/>
    <w:rsid w:val="00B03336"/>
    <w:rsid w:val="00B11106"/>
    <w:rsid w:val="00B12BC3"/>
    <w:rsid w:val="00B177FE"/>
    <w:rsid w:val="00B32FBA"/>
    <w:rsid w:val="00B573F4"/>
    <w:rsid w:val="00B667E6"/>
    <w:rsid w:val="00BC7EB8"/>
    <w:rsid w:val="00BD082D"/>
    <w:rsid w:val="00C00245"/>
    <w:rsid w:val="00C01ADA"/>
    <w:rsid w:val="00C01E04"/>
    <w:rsid w:val="00C235E3"/>
    <w:rsid w:val="00C242FD"/>
    <w:rsid w:val="00C25E3E"/>
    <w:rsid w:val="00C30186"/>
    <w:rsid w:val="00C306BD"/>
    <w:rsid w:val="00C32B84"/>
    <w:rsid w:val="00C34960"/>
    <w:rsid w:val="00C34E63"/>
    <w:rsid w:val="00C43214"/>
    <w:rsid w:val="00C55456"/>
    <w:rsid w:val="00C56562"/>
    <w:rsid w:val="00C57A25"/>
    <w:rsid w:val="00C642DC"/>
    <w:rsid w:val="00C74D60"/>
    <w:rsid w:val="00C75BAA"/>
    <w:rsid w:val="00C86C4A"/>
    <w:rsid w:val="00CC0FB9"/>
    <w:rsid w:val="00CC2259"/>
    <w:rsid w:val="00CC5E11"/>
    <w:rsid w:val="00CC730D"/>
    <w:rsid w:val="00CF06B8"/>
    <w:rsid w:val="00CF1062"/>
    <w:rsid w:val="00CF3AF8"/>
    <w:rsid w:val="00D30980"/>
    <w:rsid w:val="00D31F08"/>
    <w:rsid w:val="00D6060B"/>
    <w:rsid w:val="00D6196D"/>
    <w:rsid w:val="00D67F41"/>
    <w:rsid w:val="00D728EC"/>
    <w:rsid w:val="00D81C58"/>
    <w:rsid w:val="00D95354"/>
    <w:rsid w:val="00D961EB"/>
    <w:rsid w:val="00DB53DA"/>
    <w:rsid w:val="00DB66E6"/>
    <w:rsid w:val="00DF6ADF"/>
    <w:rsid w:val="00E204FD"/>
    <w:rsid w:val="00E32660"/>
    <w:rsid w:val="00E47A1C"/>
    <w:rsid w:val="00E77557"/>
    <w:rsid w:val="00E80822"/>
    <w:rsid w:val="00E826F6"/>
    <w:rsid w:val="00E93493"/>
    <w:rsid w:val="00EA4129"/>
    <w:rsid w:val="00ED1348"/>
    <w:rsid w:val="00EE7611"/>
    <w:rsid w:val="00F164F0"/>
    <w:rsid w:val="00F21F42"/>
    <w:rsid w:val="00F30E89"/>
    <w:rsid w:val="00F36615"/>
    <w:rsid w:val="00F42F3E"/>
    <w:rsid w:val="00F46457"/>
    <w:rsid w:val="00F829BF"/>
    <w:rsid w:val="00F83EDD"/>
    <w:rsid w:val="00F90C76"/>
    <w:rsid w:val="00F95097"/>
    <w:rsid w:val="00FA3B38"/>
    <w:rsid w:val="00FA6E01"/>
    <w:rsid w:val="00FB331C"/>
    <w:rsid w:val="00FC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9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299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B299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6B2994"/>
    <w:pPr>
      <w:ind w:leftChars="200" w:left="480"/>
    </w:pPr>
  </w:style>
  <w:style w:type="table" w:customStyle="1" w:styleId="-11">
    <w:name w:val="淺色格線 - 輔色 11"/>
    <w:basedOn w:val="a1"/>
    <w:uiPriority w:val="62"/>
    <w:rsid w:val="006B299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4">
    <w:name w:val="清單段落 字元"/>
    <w:link w:val="a3"/>
    <w:uiPriority w:val="34"/>
    <w:locked/>
    <w:rsid w:val="006B2994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iPriority w:val="99"/>
    <w:unhideWhenUsed/>
    <w:rsid w:val="006017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44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488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4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4888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1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01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B%98%E9%9B%84%E5%B8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6%A5%A0%E6%A2%93%E5%8D%8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B5EB8-A4BC-4385-9E37-14D6209F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456</cp:lastModifiedBy>
  <cp:revision>2</cp:revision>
  <cp:lastPrinted>2018-03-21T01:47:00Z</cp:lastPrinted>
  <dcterms:created xsi:type="dcterms:W3CDTF">2018-04-30T02:56:00Z</dcterms:created>
  <dcterms:modified xsi:type="dcterms:W3CDTF">2018-04-30T02:56:00Z</dcterms:modified>
</cp:coreProperties>
</file>