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66" w:rsidRPr="0000717F" w:rsidRDefault="00761866" w:rsidP="00761866">
      <w:pPr>
        <w:spacing w:line="400" w:lineRule="exact"/>
        <w:rPr>
          <w:rFonts w:ascii="標楷體" w:eastAsia="標楷體" w:hAnsi="標楷體" w:hint="eastAsia"/>
          <w:color w:val="000000"/>
          <w:sz w:val="28"/>
          <w:szCs w:val="28"/>
        </w:rPr>
      </w:pPr>
    </w:p>
    <w:p w:rsidR="00761866" w:rsidRPr="0000717F" w:rsidRDefault="00761866" w:rsidP="00761866">
      <w:pPr>
        <w:spacing w:line="480" w:lineRule="exact"/>
        <w:jc w:val="center"/>
        <w:rPr>
          <w:rFonts w:ascii="標楷體" w:eastAsia="標楷體" w:hAnsi="標楷體"/>
          <w:color w:val="000000"/>
          <w:sz w:val="36"/>
          <w:szCs w:val="36"/>
        </w:rPr>
      </w:pPr>
      <w:r w:rsidRPr="0000717F">
        <w:rPr>
          <w:rFonts w:ascii="標楷體" w:eastAsia="標楷體" w:hAnsi="標楷體" w:hint="eastAsia"/>
          <w:color w:val="000000"/>
          <w:sz w:val="36"/>
          <w:szCs w:val="36"/>
        </w:rPr>
        <w:t>桃園市</w:t>
      </w:r>
      <w:r w:rsidRPr="0000717F">
        <w:rPr>
          <w:rFonts w:ascii="標楷體" w:eastAsia="標楷體" w:hAnsi="標楷體"/>
          <w:color w:val="000000"/>
          <w:sz w:val="36"/>
          <w:szCs w:val="36"/>
        </w:rPr>
        <w:t>10</w:t>
      </w:r>
      <w:r w:rsidR="00AF5330" w:rsidRPr="0000717F">
        <w:rPr>
          <w:rFonts w:ascii="標楷體" w:eastAsia="標楷體" w:hAnsi="標楷體"/>
          <w:color w:val="000000"/>
          <w:sz w:val="36"/>
          <w:szCs w:val="36"/>
        </w:rPr>
        <w:t>7</w:t>
      </w:r>
      <w:r w:rsidRPr="0000717F">
        <w:rPr>
          <w:rFonts w:ascii="標楷體" w:eastAsia="標楷體" w:hAnsi="標楷體" w:hint="eastAsia"/>
          <w:color w:val="000000"/>
          <w:sz w:val="36"/>
          <w:szCs w:val="36"/>
        </w:rPr>
        <w:t>年度國民中小學</w:t>
      </w:r>
    </w:p>
    <w:p w:rsidR="00761866" w:rsidRPr="0000717F" w:rsidRDefault="005741F9" w:rsidP="00761866">
      <w:pPr>
        <w:spacing w:line="480" w:lineRule="exact"/>
        <w:jc w:val="center"/>
        <w:rPr>
          <w:rFonts w:ascii="標楷體" w:eastAsia="標楷體" w:hAnsi="標楷體"/>
          <w:color w:val="000000"/>
          <w:sz w:val="36"/>
          <w:szCs w:val="36"/>
        </w:rPr>
      </w:pPr>
      <w:r w:rsidRPr="0000717F">
        <w:rPr>
          <w:rFonts w:ascii="標楷體" w:eastAsia="標楷體" w:hAnsi="標楷體" w:hint="eastAsia"/>
          <w:color w:val="000000"/>
          <w:sz w:val="36"/>
          <w:szCs w:val="36"/>
        </w:rPr>
        <w:t>本土語言（</w:t>
      </w:r>
      <w:r w:rsidR="003F1060" w:rsidRPr="0000717F">
        <w:rPr>
          <w:rFonts w:ascii="標楷體" w:eastAsia="標楷體" w:hAnsi="標楷體" w:hint="eastAsia"/>
          <w:color w:val="000000"/>
          <w:sz w:val="36"/>
          <w:szCs w:val="36"/>
        </w:rPr>
        <w:t>閩東</w:t>
      </w:r>
      <w:r w:rsidR="00C20A18" w:rsidRPr="0000717F">
        <w:rPr>
          <w:rFonts w:ascii="標楷體" w:eastAsia="標楷體" w:hAnsi="標楷體" w:hint="eastAsia"/>
          <w:color w:val="000000"/>
          <w:sz w:val="36"/>
          <w:szCs w:val="36"/>
        </w:rPr>
        <w:t>語</w:t>
      </w:r>
      <w:r w:rsidR="00292AD3" w:rsidRPr="0000717F">
        <w:rPr>
          <w:rFonts w:ascii="標楷體" w:eastAsia="標楷體" w:hAnsi="標楷體" w:hint="eastAsia"/>
          <w:color w:val="000000"/>
          <w:sz w:val="36"/>
          <w:szCs w:val="36"/>
        </w:rPr>
        <w:t>-馬祖話</w:t>
      </w:r>
      <w:r w:rsidR="00C20A18" w:rsidRPr="0000717F">
        <w:rPr>
          <w:rFonts w:ascii="標楷體" w:eastAsia="標楷體" w:hAnsi="標楷體" w:hint="eastAsia"/>
          <w:color w:val="000000"/>
          <w:sz w:val="36"/>
          <w:szCs w:val="36"/>
        </w:rPr>
        <w:t>）教學支援工作人員基礎研習</w:t>
      </w:r>
      <w:r w:rsidR="00761866" w:rsidRPr="0000717F">
        <w:rPr>
          <w:rFonts w:ascii="標楷體" w:eastAsia="標楷體" w:hAnsi="標楷體" w:hint="eastAsia"/>
          <w:color w:val="000000"/>
          <w:sz w:val="36"/>
          <w:szCs w:val="36"/>
        </w:rPr>
        <w:t>計畫</w:t>
      </w:r>
    </w:p>
    <w:p w:rsidR="00761866" w:rsidRPr="0000717F" w:rsidRDefault="00761866" w:rsidP="00761866">
      <w:pPr>
        <w:spacing w:line="480" w:lineRule="exact"/>
        <w:jc w:val="center"/>
        <w:rPr>
          <w:rFonts w:ascii="標楷體" w:eastAsia="標楷體" w:hAnsi="標楷體"/>
          <w:color w:val="000000"/>
          <w:sz w:val="36"/>
          <w:szCs w:val="36"/>
        </w:rPr>
      </w:pPr>
    </w:p>
    <w:p w:rsidR="00BD498A" w:rsidRPr="0000717F" w:rsidRDefault="00761866" w:rsidP="002A1368">
      <w:pPr>
        <w:numPr>
          <w:ilvl w:val="0"/>
          <w:numId w:val="1"/>
        </w:numPr>
        <w:tabs>
          <w:tab w:val="left" w:pos="720"/>
        </w:tabs>
        <w:spacing w:line="480" w:lineRule="exact"/>
        <w:ind w:left="720" w:hanging="720"/>
        <w:rPr>
          <w:rFonts w:ascii="標楷體" w:eastAsia="標楷體" w:hAnsi="標楷體"/>
          <w:color w:val="000000"/>
          <w:sz w:val="28"/>
          <w:szCs w:val="28"/>
        </w:rPr>
      </w:pPr>
      <w:r w:rsidRPr="0000717F">
        <w:rPr>
          <w:rFonts w:ascii="標楷體" w:eastAsia="標楷體" w:hAnsi="標楷體" w:hint="eastAsia"/>
          <w:color w:val="000000"/>
          <w:sz w:val="28"/>
          <w:szCs w:val="28"/>
        </w:rPr>
        <w:t>依據</w:t>
      </w:r>
      <w:r w:rsidR="002A1368" w:rsidRPr="0000717F">
        <w:rPr>
          <w:rFonts w:ascii="標楷體" w:eastAsia="標楷體" w:hAnsi="標楷體" w:hint="eastAsia"/>
          <w:color w:val="000000"/>
          <w:sz w:val="28"/>
          <w:szCs w:val="28"/>
        </w:rPr>
        <w:t>：</w:t>
      </w:r>
      <w:r w:rsidR="00BE13C1" w:rsidRPr="0000717F">
        <w:rPr>
          <w:rFonts w:ascii="標楷體" w:eastAsia="標楷體" w:hAnsi="標楷體" w:hint="eastAsia"/>
          <w:color w:val="000000"/>
          <w:sz w:val="28"/>
          <w:szCs w:val="28"/>
          <w:shd w:val="clear" w:color="auto" w:fill="FFFFFF"/>
        </w:rPr>
        <w:t>桃園市政府教育局</w:t>
      </w:r>
      <w:r w:rsidR="00BE13C1" w:rsidRPr="0000717F">
        <w:rPr>
          <w:rFonts w:ascii="標楷體" w:eastAsia="標楷體" w:hAnsi="標楷體" w:hint="eastAsia"/>
          <w:color w:val="000000"/>
          <w:sz w:val="28"/>
          <w:szCs w:val="28"/>
        </w:rPr>
        <w:t>107年4月11日桃教小字第1070028074號</w:t>
      </w:r>
      <w:r w:rsidR="00BE13C1" w:rsidRPr="0000717F">
        <w:rPr>
          <w:rFonts w:ascii="標楷體" w:eastAsia="標楷體" w:hAnsi="標楷體" w:hint="eastAsia"/>
          <w:color w:val="000000"/>
          <w:sz w:val="28"/>
          <w:szCs w:val="28"/>
          <w:shd w:val="clear" w:color="auto" w:fill="FFFFFF"/>
        </w:rPr>
        <w:t>函辦</w:t>
      </w:r>
      <w:r w:rsidR="005E1EDD" w:rsidRPr="0000717F">
        <w:rPr>
          <w:rFonts w:ascii="標楷體" w:eastAsia="標楷體" w:hAnsi="標楷體"/>
          <w:color w:val="000000"/>
          <w:sz w:val="28"/>
          <w:szCs w:val="28"/>
          <w:shd w:val="clear" w:color="auto" w:fill="FFFFFF"/>
        </w:rPr>
        <w:br/>
      </w:r>
      <w:r w:rsidR="005E1EDD" w:rsidRPr="0000717F">
        <w:rPr>
          <w:rFonts w:ascii="標楷體" w:eastAsia="標楷體" w:hAnsi="標楷體" w:hint="eastAsia"/>
          <w:color w:val="000000"/>
          <w:sz w:val="28"/>
          <w:szCs w:val="28"/>
          <w:shd w:val="clear" w:color="auto" w:fill="FFFFFF"/>
        </w:rPr>
        <w:t xml:space="preserve">      </w:t>
      </w:r>
      <w:r w:rsidR="00BE13C1" w:rsidRPr="0000717F">
        <w:rPr>
          <w:rFonts w:ascii="標楷體" w:eastAsia="標楷體" w:hAnsi="標楷體" w:hint="eastAsia"/>
          <w:color w:val="000000"/>
          <w:sz w:val="28"/>
          <w:szCs w:val="28"/>
          <w:shd w:val="clear" w:color="auto" w:fill="FFFFFF"/>
        </w:rPr>
        <w:t>理。</w:t>
      </w:r>
    </w:p>
    <w:p w:rsidR="00761866" w:rsidRPr="0000717F" w:rsidRDefault="00761866" w:rsidP="00F877A3">
      <w:pPr>
        <w:numPr>
          <w:ilvl w:val="0"/>
          <w:numId w:val="1"/>
        </w:numPr>
        <w:tabs>
          <w:tab w:val="num" w:pos="540"/>
          <w:tab w:val="left"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目的</w:t>
      </w:r>
      <w:r w:rsidR="00F877A3" w:rsidRPr="0000717F">
        <w:rPr>
          <w:rFonts w:ascii="標楷體" w:eastAsia="標楷體" w:hAnsi="標楷體" w:hint="eastAsia"/>
          <w:color w:val="000000"/>
          <w:sz w:val="28"/>
          <w:szCs w:val="28"/>
        </w:rPr>
        <w:t>：</w:t>
      </w:r>
      <w:r w:rsidR="005741F9" w:rsidRPr="0000717F">
        <w:rPr>
          <w:rFonts w:ascii="標楷體" w:eastAsia="標楷體" w:hAnsi="標楷體" w:hint="eastAsia"/>
          <w:color w:val="000000"/>
          <w:sz w:val="28"/>
          <w:szCs w:val="28"/>
        </w:rPr>
        <w:t>透過本土語言（</w:t>
      </w:r>
      <w:r w:rsidR="003F1060" w:rsidRPr="0000717F">
        <w:rPr>
          <w:rFonts w:ascii="標楷體" w:eastAsia="標楷體" w:hAnsi="標楷體" w:hint="eastAsia"/>
          <w:color w:val="000000"/>
          <w:sz w:val="28"/>
          <w:szCs w:val="28"/>
        </w:rPr>
        <w:t>閩東</w:t>
      </w:r>
      <w:r w:rsidR="000E116B" w:rsidRPr="0000717F">
        <w:rPr>
          <w:rFonts w:ascii="標楷體" w:eastAsia="標楷體" w:hAnsi="標楷體" w:hint="eastAsia"/>
          <w:color w:val="000000"/>
          <w:sz w:val="28"/>
          <w:szCs w:val="28"/>
        </w:rPr>
        <w:t>語</w:t>
      </w:r>
      <w:r w:rsidR="005A1EE0" w:rsidRPr="0000717F">
        <w:rPr>
          <w:rFonts w:ascii="標楷體" w:eastAsia="標楷體" w:hAnsi="標楷體" w:hint="eastAsia"/>
          <w:color w:val="000000"/>
          <w:sz w:val="28"/>
          <w:szCs w:val="28"/>
        </w:rPr>
        <w:t>-馬祖話</w:t>
      </w:r>
      <w:r w:rsidR="000E116B" w:rsidRPr="0000717F">
        <w:rPr>
          <w:rFonts w:ascii="標楷體" w:eastAsia="標楷體" w:hAnsi="標楷體" w:hint="eastAsia"/>
          <w:color w:val="000000"/>
          <w:sz w:val="28"/>
          <w:szCs w:val="28"/>
        </w:rPr>
        <w:t>）基礎研習</w:t>
      </w:r>
      <w:r w:rsidRPr="0000717F">
        <w:rPr>
          <w:rFonts w:ascii="標楷體" w:eastAsia="標楷體" w:hAnsi="標楷體" w:hint="eastAsia"/>
          <w:color w:val="000000"/>
          <w:sz w:val="28"/>
          <w:szCs w:val="28"/>
        </w:rPr>
        <w:t>活動，</w:t>
      </w:r>
      <w:r w:rsidR="000E116B" w:rsidRPr="0000717F">
        <w:rPr>
          <w:rFonts w:ascii="標楷體" w:eastAsia="標楷體" w:hAnsi="標楷體" w:hint="eastAsia"/>
          <w:color w:val="000000"/>
          <w:sz w:val="28"/>
          <w:szCs w:val="28"/>
        </w:rPr>
        <w:t>彙整教學人力資</w:t>
      </w:r>
      <w:r w:rsidR="005A1EE0" w:rsidRPr="0000717F">
        <w:rPr>
          <w:rFonts w:ascii="標楷體" w:eastAsia="標楷體" w:hAnsi="標楷體"/>
          <w:color w:val="000000"/>
          <w:sz w:val="28"/>
          <w:szCs w:val="28"/>
        </w:rPr>
        <w:br/>
      </w:r>
      <w:r w:rsidR="005A1EE0" w:rsidRPr="0000717F">
        <w:rPr>
          <w:rFonts w:ascii="標楷體" w:eastAsia="標楷體" w:hAnsi="標楷體" w:hint="eastAsia"/>
          <w:color w:val="000000"/>
          <w:sz w:val="28"/>
          <w:szCs w:val="28"/>
        </w:rPr>
        <w:t xml:space="preserve">        </w:t>
      </w:r>
      <w:r w:rsidR="000E116B" w:rsidRPr="0000717F">
        <w:rPr>
          <w:rFonts w:ascii="標楷體" w:eastAsia="標楷體" w:hAnsi="標楷體" w:hint="eastAsia"/>
          <w:color w:val="000000"/>
          <w:sz w:val="28"/>
          <w:szCs w:val="28"/>
        </w:rPr>
        <w:t>源</w:t>
      </w:r>
      <w:r w:rsidR="005449D0" w:rsidRPr="0000717F">
        <w:rPr>
          <w:rFonts w:ascii="標楷體" w:eastAsia="標楷體" w:hAnsi="標楷體" w:hint="eastAsia"/>
          <w:color w:val="000000"/>
          <w:sz w:val="28"/>
          <w:szCs w:val="28"/>
        </w:rPr>
        <w:t>。</w:t>
      </w:r>
    </w:p>
    <w:p w:rsidR="00761866" w:rsidRPr="0000717F" w:rsidRDefault="00761866" w:rsidP="00761866">
      <w:pPr>
        <w:numPr>
          <w:ilvl w:val="0"/>
          <w:numId w:val="1"/>
        </w:numPr>
        <w:tabs>
          <w:tab w:val="num" w:pos="720"/>
        </w:tabs>
        <w:spacing w:line="480" w:lineRule="exact"/>
        <w:ind w:left="540" w:hanging="540"/>
        <w:rPr>
          <w:rFonts w:ascii="標楷體" w:eastAsia="標楷體" w:hAnsi="標楷體"/>
          <w:color w:val="000000"/>
          <w:sz w:val="28"/>
          <w:szCs w:val="28"/>
        </w:rPr>
      </w:pPr>
      <w:r w:rsidRPr="0000717F">
        <w:rPr>
          <w:rFonts w:ascii="標楷體" w:eastAsia="標楷體" w:hAnsi="標楷體" w:hint="eastAsia"/>
          <w:color w:val="000000"/>
          <w:sz w:val="28"/>
          <w:szCs w:val="28"/>
        </w:rPr>
        <w:t>辦理單位</w:t>
      </w:r>
    </w:p>
    <w:p w:rsidR="00761866" w:rsidRPr="0000717F" w:rsidRDefault="00DA6FD3" w:rsidP="00EA3433">
      <w:pPr>
        <w:tabs>
          <w:tab w:val="num" w:pos="1064"/>
        </w:tabs>
        <w:spacing w:line="480" w:lineRule="exact"/>
        <w:ind w:left="54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w:t>
      </w:r>
      <w:r w:rsidR="00EA3433" w:rsidRPr="0000717F">
        <w:rPr>
          <w:rFonts w:ascii="標楷體" w:eastAsia="標楷體" w:hAnsi="標楷體" w:hint="eastAsia"/>
          <w:color w:val="000000"/>
          <w:sz w:val="28"/>
          <w:szCs w:val="28"/>
        </w:rPr>
        <w:t>一、</w:t>
      </w:r>
      <w:r w:rsidR="00761866" w:rsidRPr="0000717F">
        <w:rPr>
          <w:rFonts w:ascii="標楷體" w:eastAsia="標楷體" w:hAnsi="標楷體" w:hint="eastAsia"/>
          <w:color w:val="000000"/>
          <w:sz w:val="28"/>
          <w:szCs w:val="28"/>
        </w:rPr>
        <w:t>主辦單位：桃園市政府教育局</w:t>
      </w:r>
      <w:r w:rsidR="00EA3433" w:rsidRPr="0000717F">
        <w:rPr>
          <w:rFonts w:ascii="標楷體" w:eastAsia="標楷體" w:hAnsi="標楷體" w:hint="eastAsia"/>
          <w:color w:val="000000"/>
          <w:sz w:val="28"/>
          <w:szCs w:val="28"/>
        </w:rPr>
        <w:t>。</w:t>
      </w:r>
    </w:p>
    <w:p w:rsidR="00270D6D" w:rsidRPr="0000717F" w:rsidRDefault="00EA3433" w:rsidP="00DA6FD3">
      <w:pPr>
        <w:tabs>
          <w:tab w:val="num" w:pos="1064"/>
        </w:tabs>
        <w:spacing w:line="480" w:lineRule="exact"/>
        <w:ind w:left="1260" w:hangingChars="450" w:hanging="126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w:t>
      </w:r>
      <w:r w:rsidR="00DA6FD3" w:rsidRPr="0000717F">
        <w:rPr>
          <w:rFonts w:ascii="標楷體" w:eastAsia="標楷體" w:hAnsi="標楷體" w:hint="eastAsia"/>
          <w:color w:val="000000"/>
          <w:sz w:val="28"/>
          <w:szCs w:val="28"/>
        </w:rPr>
        <w:t xml:space="preserve"> </w:t>
      </w:r>
      <w:r w:rsidRPr="0000717F">
        <w:rPr>
          <w:rFonts w:ascii="標楷體" w:eastAsia="標楷體" w:hAnsi="標楷體" w:hint="eastAsia"/>
          <w:color w:val="000000"/>
          <w:sz w:val="28"/>
          <w:szCs w:val="28"/>
        </w:rPr>
        <w:t xml:space="preserve"> 二、</w:t>
      </w:r>
      <w:r w:rsidR="00761866" w:rsidRPr="0000717F">
        <w:rPr>
          <w:rFonts w:ascii="標楷體" w:eastAsia="標楷體" w:hAnsi="標楷體" w:hint="eastAsia"/>
          <w:color w:val="000000"/>
          <w:sz w:val="28"/>
          <w:szCs w:val="28"/>
        </w:rPr>
        <w:t>承辦單位：</w:t>
      </w:r>
    </w:p>
    <w:p w:rsidR="00761866" w:rsidRPr="0000717F" w:rsidRDefault="00270D6D" w:rsidP="00DA6FD3">
      <w:pPr>
        <w:tabs>
          <w:tab w:val="num" w:pos="1064"/>
        </w:tabs>
        <w:spacing w:line="480" w:lineRule="exact"/>
        <w:ind w:left="1260" w:hangingChars="450" w:hanging="126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w:t>
      </w:r>
      <w:r w:rsidR="00761866" w:rsidRPr="0000717F">
        <w:rPr>
          <w:rFonts w:ascii="標楷體" w:eastAsia="標楷體" w:hAnsi="標楷體" w:hint="eastAsia"/>
          <w:color w:val="000000"/>
          <w:sz w:val="28"/>
          <w:szCs w:val="28"/>
        </w:rPr>
        <w:t>桃園市</w:t>
      </w:r>
      <w:r w:rsidR="00B45008" w:rsidRPr="0000717F">
        <w:rPr>
          <w:rFonts w:ascii="標楷體" w:eastAsia="標楷體" w:hAnsi="標楷體" w:hint="eastAsia"/>
          <w:color w:val="000000"/>
          <w:sz w:val="28"/>
          <w:szCs w:val="28"/>
        </w:rPr>
        <w:t>八德</w:t>
      </w:r>
      <w:r w:rsidR="00761866" w:rsidRPr="0000717F">
        <w:rPr>
          <w:rFonts w:ascii="標楷體" w:eastAsia="標楷體" w:hAnsi="標楷體" w:hint="eastAsia"/>
          <w:color w:val="000000"/>
          <w:sz w:val="28"/>
          <w:szCs w:val="28"/>
        </w:rPr>
        <w:t>區</w:t>
      </w:r>
      <w:r w:rsidR="00B45008" w:rsidRPr="0000717F">
        <w:rPr>
          <w:rFonts w:ascii="標楷體" w:eastAsia="標楷體" w:hAnsi="標楷體" w:hint="eastAsia"/>
          <w:color w:val="000000"/>
          <w:sz w:val="28"/>
          <w:szCs w:val="28"/>
        </w:rPr>
        <w:t>大成</w:t>
      </w:r>
      <w:r w:rsidR="00761866" w:rsidRPr="0000717F">
        <w:rPr>
          <w:rFonts w:ascii="標楷體" w:eastAsia="標楷體" w:hAnsi="標楷體" w:hint="eastAsia"/>
          <w:color w:val="000000"/>
          <w:sz w:val="28"/>
          <w:szCs w:val="28"/>
        </w:rPr>
        <w:t>國民小學</w:t>
      </w:r>
      <w:r w:rsidR="0086777F" w:rsidRPr="0000717F">
        <w:rPr>
          <w:rFonts w:ascii="標楷體" w:eastAsia="標楷體" w:hAnsi="標楷體" w:hint="eastAsia"/>
          <w:bCs/>
          <w:color w:val="000000"/>
          <w:spacing w:val="16"/>
          <w:sz w:val="28"/>
          <w:szCs w:val="28"/>
        </w:rPr>
        <w:t>(</w:t>
      </w:r>
      <w:r w:rsidR="00B45008" w:rsidRPr="0000717F">
        <w:rPr>
          <w:rFonts w:ascii="標楷體" w:eastAsia="標楷體" w:hAnsi="標楷體"/>
          <w:bCs/>
          <w:color w:val="000000"/>
          <w:spacing w:val="16"/>
          <w:sz w:val="28"/>
          <w:szCs w:val="28"/>
        </w:rPr>
        <w:t>3661155</w:t>
      </w:r>
      <w:r w:rsidR="00761866" w:rsidRPr="0000717F">
        <w:rPr>
          <w:rFonts w:ascii="標楷體" w:eastAsia="標楷體" w:hAnsi="標楷體" w:hint="eastAsia"/>
          <w:bCs/>
          <w:color w:val="000000"/>
          <w:spacing w:val="16"/>
          <w:sz w:val="28"/>
          <w:szCs w:val="28"/>
        </w:rPr>
        <w:t>轉</w:t>
      </w:r>
      <w:r w:rsidR="00761866" w:rsidRPr="0000717F">
        <w:rPr>
          <w:rFonts w:ascii="標楷體" w:eastAsia="標楷體" w:hAnsi="標楷體"/>
          <w:bCs/>
          <w:color w:val="000000"/>
          <w:spacing w:val="16"/>
          <w:sz w:val="28"/>
          <w:szCs w:val="28"/>
        </w:rPr>
        <w:t>210</w:t>
      </w:r>
      <w:r w:rsidR="0086777F" w:rsidRPr="0000717F">
        <w:rPr>
          <w:rFonts w:ascii="標楷體" w:eastAsia="標楷體" w:hAnsi="標楷體" w:hint="eastAsia"/>
          <w:bCs/>
          <w:color w:val="000000"/>
          <w:spacing w:val="16"/>
          <w:sz w:val="28"/>
          <w:szCs w:val="28"/>
        </w:rPr>
        <w:t>)(</w:t>
      </w:r>
      <w:r w:rsidR="00761866" w:rsidRPr="0000717F">
        <w:rPr>
          <w:rFonts w:ascii="標楷體" w:eastAsia="標楷體" w:hAnsi="標楷體" w:hint="eastAsia"/>
          <w:bCs/>
          <w:color w:val="000000"/>
          <w:spacing w:val="16"/>
          <w:sz w:val="28"/>
          <w:szCs w:val="28"/>
        </w:rPr>
        <w:t>地址：</w:t>
      </w:r>
      <w:r w:rsidR="00B45008" w:rsidRPr="0000717F">
        <w:rPr>
          <w:rFonts w:ascii="標楷體" w:eastAsia="標楷體" w:hAnsi="標楷體" w:hint="eastAsia"/>
          <w:bCs/>
          <w:color w:val="000000"/>
          <w:spacing w:val="16"/>
          <w:sz w:val="28"/>
          <w:szCs w:val="28"/>
        </w:rPr>
        <w:t>33457桃園市八德區廣福路31號</w:t>
      </w:r>
      <w:r w:rsidR="0086777F" w:rsidRPr="0000717F">
        <w:rPr>
          <w:rFonts w:ascii="標楷體" w:eastAsia="標楷體" w:hAnsi="標楷體" w:hint="eastAsia"/>
          <w:bCs/>
          <w:color w:val="000000"/>
          <w:spacing w:val="16"/>
          <w:sz w:val="28"/>
          <w:szCs w:val="28"/>
        </w:rPr>
        <w:t>)</w:t>
      </w:r>
      <w:r w:rsidR="001F69BE" w:rsidRPr="0000717F">
        <w:rPr>
          <w:rFonts w:ascii="標楷體" w:eastAsia="標楷體" w:hAnsi="標楷體" w:hint="eastAsia"/>
          <w:bCs/>
          <w:color w:val="000000"/>
          <w:spacing w:val="16"/>
          <w:sz w:val="28"/>
          <w:szCs w:val="28"/>
        </w:rPr>
        <w:t>。</w:t>
      </w:r>
    </w:p>
    <w:p w:rsidR="00EA3433" w:rsidRPr="0000717F" w:rsidRDefault="005449D0" w:rsidP="00EA3433">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參加資格</w:t>
      </w:r>
    </w:p>
    <w:p w:rsidR="00761866" w:rsidRPr="0000717F" w:rsidRDefault="00EA3433" w:rsidP="00F45F47">
      <w:pPr>
        <w:spacing w:line="480" w:lineRule="exact"/>
        <w:ind w:left="737"/>
        <w:rPr>
          <w:rFonts w:ascii="標楷體" w:eastAsia="標楷體" w:hAnsi="標楷體" w:hint="eastAsia"/>
          <w:color w:val="000000"/>
          <w:sz w:val="28"/>
          <w:szCs w:val="28"/>
        </w:rPr>
      </w:pPr>
      <w:r w:rsidRPr="0000717F">
        <w:rPr>
          <w:rFonts w:ascii="標楷體" w:eastAsia="標楷體" w:hAnsi="標楷體" w:hint="eastAsia"/>
          <w:color w:val="000000"/>
          <w:sz w:val="28"/>
          <w:szCs w:val="28"/>
        </w:rPr>
        <w:t>國內外大學以上畢業</w:t>
      </w:r>
      <w:r w:rsidR="005741F9" w:rsidRPr="0000717F">
        <w:rPr>
          <w:rFonts w:ascii="標楷體" w:eastAsia="標楷體" w:hAnsi="標楷體" w:hint="eastAsia"/>
          <w:color w:val="000000"/>
          <w:sz w:val="28"/>
          <w:szCs w:val="28"/>
        </w:rPr>
        <w:t>具</w:t>
      </w:r>
      <w:r w:rsidR="00495290" w:rsidRPr="0000717F">
        <w:rPr>
          <w:rFonts w:ascii="標楷體" w:eastAsia="標楷體" w:hAnsi="標楷體" w:hint="eastAsia"/>
          <w:color w:val="000000"/>
          <w:sz w:val="28"/>
          <w:szCs w:val="28"/>
        </w:rPr>
        <w:t>閩東</w:t>
      </w:r>
      <w:r w:rsidR="00F877A3" w:rsidRPr="0000717F">
        <w:rPr>
          <w:rFonts w:ascii="標楷體" w:eastAsia="標楷體" w:hAnsi="標楷體" w:hint="eastAsia"/>
          <w:color w:val="000000"/>
          <w:sz w:val="28"/>
          <w:szCs w:val="28"/>
        </w:rPr>
        <w:t>語</w:t>
      </w:r>
      <w:r w:rsidR="00495290" w:rsidRPr="0000717F">
        <w:rPr>
          <w:rFonts w:ascii="標楷體" w:eastAsia="標楷體" w:hAnsi="標楷體" w:hint="eastAsia"/>
          <w:color w:val="000000"/>
          <w:sz w:val="28"/>
          <w:szCs w:val="28"/>
        </w:rPr>
        <w:t>（馬祖話）</w:t>
      </w:r>
      <w:r w:rsidR="00F877A3" w:rsidRPr="0000717F">
        <w:rPr>
          <w:rFonts w:ascii="標楷體" w:eastAsia="標楷體" w:hAnsi="標楷體" w:hint="eastAsia"/>
          <w:color w:val="000000"/>
          <w:sz w:val="28"/>
          <w:szCs w:val="28"/>
        </w:rPr>
        <w:t>聽、說能力</w:t>
      </w:r>
      <w:r w:rsidRPr="0000717F">
        <w:rPr>
          <w:rFonts w:ascii="標楷體" w:eastAsia="標楷體" w:hAnsi="標楷體" w:hint="eastAsia"/>
          <w:color w:val="000000"/>
          <w:sz w:val="28"/>
          <w:szCs w:val="28"/>
        </w:rPr>
        <w:t>(凡持國外學歷證件者，畢業學校應為教育部認可之國外大學院校)。</w:t>
      </w:r>
    </w:p>
    <w:p w:rsidR="00D97B49" w:rsidRPr="0000717F" w:rsidRDefault="00761866" w:rsidP="00D97B49">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報名</w:t>
      </w:r>
      <w:r w:rsidR="00BE366A" w:rsidRPr="0000717F">
        <w:rPr>
          <w:rFonts w:ascii="標楷體" w:eastAsia="標楷體" w:hAnsi="標楷體" w:hint="eastAsia"/>
          <w:color w:val="000000"/>
          <w:sz w:val="28"/>
          <w:szCs w:val="28"/>
        </w:rPr>
        <w:t>方式及時間</w:t>
      </w:r>
    </w:p>
    <w:p w:rsidR="00BE592E" w:rsidRPr="0000717F" w:rsidRDefault="00FB31DF" w:rsidP="00A95A97">
      <w:pPr>
        <w:tabs>
          <w:tab w:val="left" w:pos="360"/>
          <w:tab w:val="num" w:pos="900"/>
          <w:tab w:val="left" w:pos="1080"/>
        </w:tabs>
        <w:spacing w:after="50" w:line="480" w:lineRule="exact"/>
        <w:ind w:leftChars="300" w:left="1140" w:hangingChars="150" w:hanging="420"/>
        <w:jc w:val="both"/>
        <w:rPr>
          <w:rFonts w:ascii="標楷體" w:eastAsia="標楷體" w:hAnsi="標楷體" w:hint="eastAsia"/>
          <w:color w:val="000000"/>
          <w:sz w:val="28"/>
          <w:szCs w:val="28"/>
        </w:rPr>
      </w:pPr>
      <w:r w:rsidRPr="0000717F">
        <w:rPr>
          <w:rFonts w:ascii="標楷體" w:eastAsia="標楷體" w:hAnsi="標楷體" w:hint="eastAsia"/>
          <w:color w:val="000000"/>
          <w:sz w:val="28"/>
          <w:szCs w:val="28"/>
        </w:rPr>
        <w:t>一、</w:t>
      </w:r>
      <w:r w:rsidR="00D97B49" w:rsidRPr="0000717F">
        <w:rPr>
          <w:rFonts w:ascii="標楷體" w:eastAsia="標楷體" w:hAnsi="標楷體" w:hint="eastAsia"/>
          <w:color w:val="000000"/>
          <w:sz w:val="28"/>
          <w:szCs w:val="28"/>
        </w:rPr>
        <w:t>即日起至</w:t>
      </w:r>
      <w:r w:rsidR="00927B00" w:rsidRPr="0000717F">
        <w:rPr>
          <w:rFonts w:ascii="標楷體" w:eastAsia="標楷體" w:hAnsi="標楷體"/>
          <w:color w:val="000000"/>
          <w:sz w:val="28"/>
          <w:szCs w:val="28"/>
        </w:rPr>
        <w:t>10</w:t>
      </w:r>
      <w:r w:rsidR="00AF5330" w:rsidRPr="0000717F">
        <w:rPr>
          <w:rFonts w:ascii="標楷體" w:eastAsia="標楷體" w:hAnsi="標楷體"/>
          <w:color w:val="000000"/>
          <w:sz w:val="28"/>
          <w:szCs w:val="28"/>
        </w:rPr>
        <w:t>7</w:t>
      </w:r>
      <w:r w:rsidR="00761866" w:rsidRPr="0000717F">
        <w:rPr>
          <w:rFonts w:ascii="標楷體" w:eastAsia="標楷體" w:hAnsi="標楷體" w:hint="eastAsia"/>
          <w:color w:val="000000"/>
          <w:sz w:val="28"/>
          <w:szCs w:val="28"/>
        </w:rPr>
        <w:t>年</w:t>
      </w:r>
      <w:r w:rsidR="008229D2" w:rsidRPr="0000717F">
        <w:rPr>
          <w:rFonts w:ascii="標楷體" w:eastAsia="標楷體" w:hAnsi="標楷體" w:hint="eastAsia"/>
          <w:color w:val="000000"/>
          <w:sz w:val="28"/>
          <w:szCs w:val="28"/>
        </w:rPr>
        <w:t>5</w:t>
      </w:r>
      <w:r w:rsidR="00761866" w:rsidRPr="0000717F">
        <w:rPr>
          <w:rFonts w:ascii="標楷體" w:eastAsia="標楷體" w:hAnsi="標楷體" w:hint="eastAsia"/>
          <w:color w:val="000000"/>
          <w:sz w:val="28"/>
          <w:szCs w:val="28"/>
        </w:rPr>
        <w:t>月</w:t>
      </w:r>
      <w:r w:rsidR="008229D2" w:rsidRPr="0000717F">
        <w:rPr>
          <w:rFonts w:ascii="標楷體" w:eastAsia="標楷體" w:hAnsi="標楷體" w:hint="eastAsia"/>
          <w:color w:val="000000"/>
          <w:sz w:val="28"/>
          <w:szCs w:val="28"/>
        </w:rPr>
        <w:t>18</w:t>
      </w:r>
      <w:r w:rsidR="00A95A97">
        <w:rPr>
          <w:rFonts w:ascii="標楷體" w:eastAsia="標楷體" w:hAnsi="標楷體" w:hint="eastAsia"/>
          <w:color w:val="000000"/>
          <w:sz w:val="28"/>
          <w:szCs w:val="28"/>
        </w:rPr>
        <w:t>日(</w:t>
      </w:r>
      <w:r w:rsidR="00761866" w:rsidRPr="0000717F">
        <w:rPr>
          <w:rFonts w:ascii="標楷體" w:eastAsia="標楷體" w:hAnsi="標楷體" w:hint="eastAsia"/>
          <w:color w:val="000000"/>
          <w:sz w:val="28"/>
          <w:szCs w:val="28"/>
        </w:rPr>
        <w:t>星期</w:t>
      </w:r>
      <w:r w:rsidR="00D97B49" w:rsidRPr="0000717F">
        <w:rPr>
          <w:rFonts w:ascii="標楷體" w:eastAsia="標楷體" w:hAnsi="標楷體" w:hint="eastAsia"/>
          <w:color w:val="000000"/>
          <w:sz w:val="28"/>
          <w:szCs w:val="28"/>
        </w:rPr>
        <w:t>五</w:t>
      </w:r>
      <w:r w:rsidR="00A95A97">
        <w:rPr>
          <w:rFonts w:ascii="標楷體" w:eastAsia="標楷體" w:hAnsi="標楷體" w:hint="eastAsia"/>
          <w:color w:val="000000"/>
          <w:sz w:val="28"/>
          <w:szCs w:val="28"/>
        </w:rPr>
        <w:t>)</w:t>
      </w:r>
      <w:r w:rsidR="00761866" w:rsidRPr="0000717F">
        <w:rPr>
          <w:rFonts w:ascii="標楷體" w:eastAsia="標楷體" w:hAnsi="標楷體" w:hint="eastAsia"/>
          <w:color w:val="000000"/>
          <w:sz w:val="28"/>
          <w:szCs w:val="28"/>
        </w:rPr>
        <w:t>下午</w:t>
      </w:r>
      <w:r w:rsidR="00D97B49" w:rsidRPr="0000717F">
        <w:rPr>
          <w:rFonts w:ascii="標楷體" w:eastAsia="標楷體" w:hAnsi="標楷體" w:hint="eastAsia"/>
          <w:color w:val="000000"/>
          <w:sz w:val="28"/>
          <w:szCs w:val="28"/>
        </w:rPr>
        <w:t>4</w:t>
      </w:r>
      <w:r w:rsidR="00BE592E" w:rsidRPr="0000717F">
        <w:rPr>
          <w:rFonts w:ascii="標楷體" w:eastAsia="標楷體" w:hAnsi="標楷體" w:hint="eastAsia"/>
          <w:color w:val="000000"/>
          <w:sz w:val="28"/>
          <w:szCs w:val="28"/>
        </w:rPr>
        <w:t>時止，請</w:t>
      </w:r>
      <w:r w:rsidR="005F741E" w:rsidRPr="0000717F">
        <w:rPr>
          <w:rFonts w:ascii="標楷體" w:eastAsia="標楷體" w:hAnsi="標楷體" w:hint="eastAsia"/>
          <w:color w:val="000000"/>
          <w:sz w:val="28"/>
          <w:szCs w:val="28"/>
        </w:rPr>
        <w:t>至</w:t>
      </w:r>
      <w:r w:rsidR="00D97B49" w:rsidRPr="0000717F">
        <w:rPr>
          <w:rFonts w:ascii="標楷體" w:eastAsia="標楷體" w:hAnsi="標楷體" w:hint="eastAsia"/>
          <w:color w:val="000000"/>
          <w:sz w:val="28"/>
          <w:szCs w:val="28"/>
        </w:rPr>
        <w:t>報名</w:t>
      </w:r>
      <w:r w:rsidR="005F741E" w:rsidRPr="0000717F">
        <w:rPr>
          <w:rFonts w:ascii="標楷體" w:eastAsia="標楷體" w:hAnsi="標楷體" w:hint="eastAsia"/>
          <w:color w:val="000000"/>
          <w:sz w:val="28"/>
          <w:szCs w:val="28"/>
        </w:rPr>
        <w:t>網頁報名</w:t>
      </w:r>
      <w:r w:rsidR="00BE592E" w:rsidRPr="0000717F">
        <w:rPr>
          <w:rFonts w:ascii="標楷體" w:eastAsia="標楷體" w:hAnsi="標楷體" w:hint="eastAsia"/>
          <w:color w:val="000000"/>
          <w:sz w:val="28"/>
          <w:szCs w:val="28"/>
        </w:rPr>
        <w:t>:</w:t>
      </w:r>
      <w:r w:rsidR="005F741E" w:rsidRPr="0000717F">
        <w:rPr>
          <w:rFonts w:ascii="標楷體" w:eastAsia="標楷體" w:hAnsi="標楷體" w:hint="eastAsia"/>
          <w:color w:val="000000"/>
          <w:sz w:val="28"/>
          <w:szCs w:val="28"/>
        </w:rPr>
        <w:t xml:space="preserve"> </w:t>
      </w:r>
    </w:p>
    <w:p w:rsidR="00FB31DF" w:rsidRPr="0000717F" w:rsidRDefault="00FB31DF" w:rsidP="00FB31DF">
      <w:pPr>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1.</w:t>
      </w:r>
      <w:r w:rsidR="00BE592E" w:rsidRPr="0000717F">
        <w:rPr>
          <w:rFonts w:ascii="標楷體" w:eastAsia="標楷體" w:hAnsi="標楷體" w:hint="eastAsia"/>
          <w:color w:val="000000"/>
          <w:sz w:val="28"/>
          <w:szCs w:val="28"/>
        </w:rPr>
        <w:t>有桃園市教師</w:t>
      </w:r>
      <w:r w:rsidR="007F6D78" w:rsidRPr="0000717F">
        <w:rPr>
          <w:rFonts w:ascii="標楷體" w:eastAsia="標楷體" w:hAnsi="標楷體" w:hint="eastAsia"/>
          <w:color w:val="000000"/>
          <w:sz w:val="28"/>
          <w:szCs w:val="28"/>
        </w:rPr>
        <w:t>專業發展</w:t>
      </w:r>
      <w:r w:rsidR="00BE592E" w:rsidRPr="0000717F">
        <w:rPr>
          <w:rFonts w:ascii="標楷體" w:eastAsia="標楷體" w:hAnsi="標楷體" w:hint="eastAsia"/>
          <w:color w:val="000000"/>
          <w:sz w:val="28"/>
          <w:szCs w:val="28"/>
        </w:rPr>
        <w:t>研習</w:t>
      </w:r>
      <w:r w:rsidR="007F6D78" w:rsidRPr="0000717F">
        <w:rPr>
          <w:rFonts w:ascii="標楷體" w:eastAsia="標楷體" w:hAnsi="標楷體" w:hint="eastAsia"/>
          <w:color w:val="000000"/>
          <w:sz w:val="28"/>
          <w:szCs w:val="28"/>
        </w:rPr>
        <w:t>系統</w:t>
      </w:r>
      <w:r w:rsidR="00BE592E" w:rsidRPr="0000717F">
        <w:rPr>
          <w:rFonts w:ascii="標楷體" w:eastAsia="標楷體" w:hAnsi="標楷體" w:hint="eastAsia"/>
          <w:color w:val="000000"/>
          <w:sz w:val="28"/>
          <w:szCs w:val="28"/>
        </w:rPr>
        <w:t>帳號</w:t>
      </w:r>
      <w:r w:rsidR="00B65F94" w:rsidRPr="0000717F">
        <w:rPr>
          <w:rFonts w:ascii="標楷體" w:eastAsia="標楷體" w:hAnsi="標楷體" w:hint="eastAsia"/>
          <w:color w:val="000000"/>
          <w:sz w:val="28"/>
          <w:szCs w:val="28"/>
        </w:rPr>
        <w:t>者</w:t>
      </w:r>
      <w:r w:rsidR="00737DD0">
        <w:rPr>
          <w:rFonts w:ascii="標楷體" w:eastAsia="標楷體" w:hAnsi="標楷體" w:hint="eastAsia"/>
          <w:color w:val="000000"/>
          <w:sz w:val="28"/>
          <w:szCs w:val="28"/>
        </w:rPr>
        <w:t>，請</w:t>
      </w:r>
      <w:r w:rsidR="00BE592E" w:rsidRPr="0000717F">
        <w:rPr>
          <w:rFonts w:ascii="標楷體" w:eastAsia="標楷體" w:hAnsi="標楷體" w:hint="eastAsia"/>
          <w:color w:val="000000"/>
          <w:sz w:val="28"/>
          <w:szCs w:val="28"/>
        </w:rPr>
        <w:t>連結</w:t>
      </w:r>
      <w:r w:rsidR="00737DD0">
        <w:rPr>
          <w:rFonts w:ascii="標楷體" w:eastAsia="標楷體" w:hAnsi="標楷體" w:hint="eastAsia"/>
          <w:color w:val="000000"/>
          <w:sz w:val="28"/>
          <w:szCs w:val="28"/>
        </w:rPr>
        <w:t>網址</w:t>
      </w:r>
    </w:p>
    <w:p w:rsidR="00BE592E" w:rsidRPr="0000717F" w:rsidRDefault="00FB31DF" w:rsidP="00FB31DF">
      <w:pPr>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w:t>
      </w:r>
      <w:r w:rsidR="00BE592E" w:rsidRPr="0000717F">
        <w:rPr>
          <w:rFonts w:ascii="標楷體" w:eastAsia="標楷體" w:hAnsi="標楷體"/>
          <w:color w:val="000000"/>
          <w:sz w:val="28"/>
          <w:szCs w:val="28"/>
        </w:rPr>
        <w:t>http://s.tyc.edu.tw/87xef</w:t>
      </w:r>
    </w:p>
    <w:p w:rsidR="00FB31DF" w:rsidRPr="0000717F" w:rsidRDefault="00FB31DF" w:rsidP="00FB31DF">
      <w:pPr>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2.</w:t>
      </w:r>
      <w:r w:rsidR="00BE592E" w:rsidRPr="0000717F">
        <w:rPr>
          <w:rFonts w:ascii="標楷體" w:eastAsia="標楷體" w:hAnsi="標楷體" w:hint="eastAsia"/>
          <w:color w:val="000000"/>
          <w:sz w:val="28"/>
          <w:szCs w:val="28"/>
        </w:rPr>
        <w:t>無桃園市</w:t>
      </w:r>
      <w:r w:rsidRPr="0000717F">
        <w:rPr>
          <w:rFonts w:ascii="標楷體" w:eastAsia="標楷體" w:hAnsi="標楷體" w:hint="eastAsia"/>
          <w:color w:val="000000"/>
          <w:sz w:val="28"/>
          <w:szCs w:val="28"/>
        </w:rPr>
        <w:t>教師專業發展研習系統帳號</w:t>
      </w:r>
      <w:r w:rsidR="00737DD0">
        <w:rPr>
          <w:rFonts w:ascii="標楷體" w:eastAsia="標楷體" w:hAnsi="標楷體" w:hint="eastAsia"/>
          <w:color w:val="000000"/>
          <w:sz w:val="28"/>
          <w:szCs w:val="28"/>
        </w:rPr>
        <w:t>者，請</w:t>
      </w:r>
      <w:r w:rsidR="00BE592E" w:rsidRPr="0000717F">
        <w:rPr>
          <w:rFonts w:ascii="標楷體" w:eastAsia="標楷體" w:hAnsi="標楷體" w:hint="eastAsia"/>
          <w:color w:val="000000"/>
          <w:sz w:val="28"/>
          <w:szCs w:val="28"/>
        </w:rPr>
        <w:t>連結</w:t>
      </w:r>
      <w:r w:rsidR="00737DD0">
        <w:rPr>
          <w:rFonts w:ascii="標楷體" w:eastAsia="標楷體" w:hAnsi="標楷體" w:hint="eastAsia"/>
          <w:color w:val="000000"/>
          <w:sz w:val="28"/>
          <w:szCs w:val="28"/>
        </w:rPr>
        <w:t>網址</w:t>
      </w:r>
    </w:p>
    <w:p w:rsidR="002A4D0F" w:rsidRPr="0000717F" w:rsidRDefault="00FB31DF" w:rsidP="00FB31DF">
      <w:pPr>
        <w:spacing w:line="480" w:lineRule="exact"/>
        <w:ind w:leftChars="600" w:left="144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w:t>
      </w:r>
      <w:r w:rsidR="00BE592E" w:rsidRPr="0000717F">
        <w:rPr>
          <w:rFonts w:ascii="標楷體" w:eastAsia="標楷體" w:hAnsi="標楷體"/>
          <w:color w:val="000000"/>
          <w:sz w:val="28"/>
          <w:szCs w:val="28"/>
        </w:rPr>
        <w:t>https://goo.gl/forms/iRqHL8Nvq2YyBVxe2</w:t>
      </w:r>
      <w:r w:rsidR="00BE592E" w:rsidRPr="0000717F">
        <w:rPr>
          <w:rFonts w:ascii="標楷體" w:eastAsia="標楷體" w:hAnsi="標楷體" w:hint="eastAsia"/>
          <w:color w:val="000000"/>
          <w:sz w:val="28"/>
          <w:szCs w:val="28"/>
        </w:rPr>
        <w:t>(</w:t>
      </w:r>
      <w:r w:rsidR="00D97B49" w:rsidRPr="0000717F">
        <w:rPr>
          <w:rFonts w:ascii="標楷體" w:eastAsia="標楷體" w:hAnsi="標楷體" w:hint="eastAsia"/>
          <w:color w:val="000000"/>
          <w:sz w:val="28"/>
          <w:szCs w:val="28"/>
        </w:rPr>
        <w:t>網站登入基本資料填寫內容有學員姓名、</w:t>
      </w:r>
      <w:r w:rsidR="00906C3A" w:rsidRPr="0000717F">
        <w:rPr>
          <w:rFonts w:ascii="標楷體" w:eastAsia="標楷體" w:hAnsi="標楷體" w:hint="eastAsia"/>
          <w:color w:val="000000"/>
          <w:sz w:val="28"/>
          <w:szCs w:val="28"/>
        </w:rPr>
        <w:t>電話、</w:t>
      </w:r>
      <w:r w:rsidR="00270D6D" w:rsidRPr="0000717F">
        <w:rPr>
          <w:rFonts w:ascii="標楷體" w:eastAsia="標楷體" w:hAnsi="標楷體" w:hint="eastAsia"/>
          <w:color w:val="000000"/>
          <w:sz w:val="28"/>
          <w:szCs w:val="28"/>
        </w:rPr>
        <w:t>最高學歷學校、</w:t>
      </w:r>
      <w:r w:rsidR="00D97B49" w:rsidRPr="0000717F">
        <w:rPr>
          <w:rFonts w:ascii="標楷體" w:eastAsia="標楷體" w:hAnsi="標楷體" w:hint="eastAsia"/>
          <w:color w:val="000000"/>
          <w:sz w:val="28"/>
          <w:szCs w:val="28"/>
        </w:rPr>
        <w:t>葷</w:t>
      </w:r>
      <w:r w:rsidR="00906C3A" w:rsidRPr="0000717F">
        <w:rPr>
          <w:rFonts w:ascii="標楷體" w:eastAsia="標楷體" w:hAnsi="標楷體" w:hint="eastAsia"/>
          <w:color w:val="000000"/>
          <w:sz w:val="28"/>
          <w:szCs w:val="28"/>
        </w:rPr>
        <w:t>、</w:t>
      </w:r>
      <w:r w:rsidR="00D97B49" w:rsidRPr="0000717F">
        <w:rPr>
          <w:rFonts w:ascii="標楷體" w:eastAsia="標楷體" w:hAnsi="標楷體" w:hint="eastAsia"/>
          <w:color w:val="000000"/>
          <w:sz w:val="28"/>
          <w:szCs w:val="28"/>
        </w:rPr>
        <w:t>素</w:t>
      </w:r>
      <w:r w:rsidR="00906C3A" w:rsidRPr="0000717F">
        <w:rPr>
          <w:rFonts w:ascii="標楷體" w:eastAsia="標楷體" w:hAnsi="標楷體" w:hint="eastAsia"/>
          <w:color w:val="000000"/>
          <w:sz w:val="28"/>
          <w:szCs w:val="28"/>
        </w:rPr>
        <w:t>食</w:t>
      </w:r>
      <w:r w:rsidR="00BE592E" w:rsidRPr="0000717F">
        <w:rPr>
          <w:rFonts w:ascii="標楷體" w:eastAsia="標楷體" w:hAnsi="標楷體"/>
          <w:color w:val="000000"/>
          <w:sz w:val="28"/>
          <w:szCs w:val="28"/>
        </w:rPr>
        <w:t>)</w:t>
      </w:r>
    </w:p>
    <w:p w:rsidR="00BE366A" w:rsidRPr="0000717F" w:rsidRDefault="002A4D0F" w:rsidP="002A4D0F">
      <w:pPr>
        <w:tabs>
          <w:tab w:val="num" w:pos="1080"/>
        </w:tabs>
        <w:spacing w:line="480" w:lineRule="exact"/>
        <w:rPr>
          <w:rFonts w:ascii="標楷體" w:eastAsia="標楷體" w:hAnsi="標楷體" w:hint="eastAsia"/>
          <w:color w:val="000000"/>
          <w:sz w:val="28"/>
          <w:szCs w:val="28"/>
        </w:rPr>
      </w:pPr>
      <w:r w:rsidRPr="0000717F">
        <w:rPr>
          <w:rFonts w:ascii="標楷體" w:eastAsia="標楷體" w:hAnsi="標楷體" w:hint="eastAsia"/>
          <w:color w:val="000000"/>
          <w:sz w:val="28"/>
          <w:szCs w:val="28"/>
        </w:rPr>
        <w:t xml:space="preserve">     二、</w:t>
      </w:r>
      <w:r w:rsidR="00761866" w:rsidRPr="0000717F">
        <w:rPr>
          <w:rFonts w:ascii="標楷體" w:eastAsia="標楷體" w:hAnsi="標楷體" w:hint="eastAsia"/>
          <w:color w:val="000000"/>
          <w:sz w:val="28"/>
          <w:szCs w:val="28"/>
        </w:rPr>
        <w:t>報名人數上限：</w:t>
      </w:r>
      <w:r w:rsidR="00BE366A" w:rsidRPr="0000717F">
        <w:rPr>
          <w:rFonts w:ascii="標楷體" w:eastAsia="標楷體" w:hAnsi="標楷體" w:hint="eastAsia"/>
          <w:color w:val="000000"/>
          <w:sz w:val="28"/>
          <w:szCs w:val="28"/>
        </w:rPr>
        <w:t>15</w:t>
      </w:r>
      <w:r w:rsidR="00761866" w:rsidRPr="0000717F">
        <w:rPr>
          <w:rFonts w:ascii="標楷體" w:eastAsia="標楷體" w:hAnsi="標楷體" w:hint="eastAsia"/>
          <w:color w:val="000000"/>
          <w:sz w:val="28"/>
          <w:szCs w:val="28"/>
        </w:rPr>
        <w:t>名（額滿即</w:t>
      </w:r>
      <w:r w:rsidR="00BE366A" w:rsidRPr="0000717F">
        <w:rPr>
          <w:rFonts w:ascii="標楷體" w:eastAsia="標楷體" w:hAnsi="標楷體" w:hint="eastAsia"/>
          <w:color w:val="000000"/>
          <w:sz w:val="28"/>
          <w:szCs w:val="28"/>
        </w:rPr>
        <w:t>提前</w:t>
      </w:r>
      <w:r w:rsidR="00761866" w:rsidRPr="0000717F">
        <w:rPr>
          <w:rFonts w:ascii="標楷體" w:eastAsia="標楷體" w:hAnsi="標楷體" w:hint="eastAsia"/>
          <w:color w:val="000000"/>
          <w:sz w:val="28"/>
          <w:szCs w:val="28"/>
        </w:rPr>
        <w:t>截止）。</w:t>
      </w:r>
    </w:p>
    <w:p w:rsidR="00761866" w:rsidRPr="0000717F" w:rsidRDefault="00835FCB" w:rsidP="00761866">
      <w:pPr>
        <w:numPr>
          <w:ilvl w:val="0"/>
          <w:numId w:val="1"/>
        </w:numPr>
        <w:spacing w:line="480" w:lineRule="exact"/>
        <w:ind w:left="720" w:hanging="720"/>
        <w:rPr>
          <w:rFonts w:ascii="標楷體" w:eastAsia="標楷體" w:hAnsi="標楷體"/>
          <w:color w:val="000000"/>
          <w:sz w:val="28"/>
          <w:szCs w:val="28"/>
        </w:rPr>
      </w:pPr>
      <w:r w:rsidRPr="0000717F">
        <w:rPr>
          <w:rFonts w:ascii="標楷體" w:eastAsia="標楷體" w:hAnsi="標楷體" w:hint="eastAsia"/>
          <w:color w:val="000000"/>
          <w:sz w:val="28"/>
          <w:szCs w:val="28"/>
        </w:rPr>
        <w:t>研習</w:t>
      </w:r>
      <w:r w:rsidR="00761866" w:rsidRPr="0000717F">
        <w:rPr>
          <w:rFonts w:ascii="標楷體" w:eastAsia="標楷體" w:hAnsi="標楷體" w:hint="eastAsia"/>
          <w:color w:val="000000"/>
          <w:sz w:val="28"/>
          <w:szCs w:val="28"/>
        </w:rPr>
        <w:t>時間</w:t>
      </w:r>
      <w:r w:rsidR="002A4D0F" w:rsidRPr="0000717F">
        <w:rPr>
          <w:rFonts w:ascii="標楷體" w:eastAsia="標楷體" w:hAnsi="標楷體" w:hint="eastAsia"/>
          <w:color w:val="000000"/>
          <w:sz w:val="28"/>
          <w:szCs w:val="28"/>
        </w:rPr>
        <w:t>及地點</w:t>
      </w:r>
      <w:r w:rsidR="00761866" w:rsidRPr="0000717F">
        <w:rPr>
          <w:rFonts w:ascii="標楷體" w:eastAsia="標楷體" w:hAnsi="標楷體" w:hint="eastAsia"/>
          <w:color w:val="000000"/>
          <w:sz w:val="28"/>
          <w:szCs w:val="28"/>
        </w:rPr>
        <w:t>：</w:t>
      </w:r>
    </w:p>
    <w:p w:rsidR="00270D6D" w:rsidRPr="0000717F" w:rsidRDefault="00270D6D" w:rsidP="00270D6D">
      <w:pPr>
        <w:spacing w:line="480" w:lineRule="exact"/>
        <w:ind w:left="720"/>
        <w:rPr>
          <w:rFonts w:ascii="標楷體" w:eastAsia="標楷體" w:hAnsi="標楷體"/>
          <w:color w:val="000000"/>
          <w:sz w:val="28"/>
          <w:szCs w:val="28"/>
        </w:rPr>
      </w:pPr>
      <w:r w:rsidRPr="0000717F">
        <w:rPr>
          <w:rFonts w:ascii="標楷體" w:eastAsia="標楷體" w:hAnsi="標楷體" w:hint="eastAsia"/>
          <w:color w:val="000000"/>
          <w:sz w:val="28"/>
          <w:szCs w:val="28"/>
        </w:rPr>
        <w:t>一、時間：</w:t>
      </w:r>
    </w:p>
    <w:p w:rsidR="00270D6D" w:rsidRPr="0000717F" w:rsidRDefault="00270D6D" w:rsidP="00270D6D">
      <w:pPr>
        <w:tabs>
          <w:tab w:val="num" w:pos="1064"/>
        </w:tabs>
        <w:spacing w:line="480" w:lineRule="exact"/>
        <w:ind w:left="1260" w:hangingChars="450" w:hanging="126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107年5月</w:t>
      </w:r>
      <w:r w:rsidR="004B47E0" w:rsidRPr="0000717F">
        <w:rPr>
          <w:rFonts w:ascii="標楷體" w:eastAsia="標楷體" w:hAnsi="標楷體" w:hint="eastAsia"/>
          <w:color w:val="000000"/>
          <w:sz w:val="28"/>
          <w:szCs w:val="28"/>
        </w:rPr>
        <w:t>2</w:t>
      </w:r>
      <w:r w:rsidR="004D205F" w:rsidRPr="0000717F">
        <w:rPr>
          <w:rFonts w:ascii="標楷體" w:eastAsia="標楷體" w:hAnsi="標楷體" w:hint="eastAsia"/>
          <w:color w:val="000000"/>
          <w:sz w:val="28"/>
          <w:szCs w:val="28"/>
        </w:rPr>
        <w:t>7</w:t>
      </w:r>
      <w:r w:rsidRPr="0000717F">
        <w:rPr>
          <w:rFonts w:ascii="標楷體" w:eastAsia="標楷體" w:hAnsi="標楷體" w:hint="eastAsia"/>
          <w:color w:val="000000"/>
          <w:sz w:val="28"/>
          <w:szCs w:val="28"/>
        </w:rPr>
        <w:t>日(星期</w:t>
      </w:r>
      <w:r w:rsidR="005A1EE0" w:rsidRPr="0000717F">
        <w:rPr>
          <w:rFonts w:ascii="標楷體" w:eastAsia="標楷體" w:hAnsi="標楷體" w:hint="eastAsia"/>
          <w:color w:val="000000"/>
          <w:sz w:val="28"/>
          <w:szCs w:val="28"/>
        </w:rPr>
        <w:t>日</w:t>
      </w:r>
      <w:r w:rsidRPr="0000717F">
        <w:rPr>
          <w:rFonts w:ascii="標楷體" w:eastAsia="標楷體" w:hAnsi="標楷體" w:hint="eastAsia"/>
          <w:color w:val="000000"/>
          <w:sz w:val="28"/>
          <w:szCs w:val="28"/>
        </w:rPr>
        <w:t>)上</w:t>
      </w:r>
      <w:r w:rsidR="002A4016">
        <w:rPr>
          <w:rFonts w:ascii="標楷體" w:eastAsia="標楷體" w:hAnsi="標楷體" w:hint="eastAsia"/>
          <w:color w:val="000000"/>
          <w:sz w:val="28"/>
          <w:szCs w:val="28"/>
        </w:rPr>
        <w:t>午</w:t>
      </w:r>
      <w:r w:rsidRPr="0000717F">
        <w:rPr>
          <w:rFonts w:ascii="標楷體" w:eastAsia="標楷體" w:hAnsi="標楷體" w:hint="eastAsia"/>
          <w:color w:val="000000"/>
          <w:sz w:val="28"/>
          <w:szCs w:val="28"/>
        </w:rPr>
        <w:t>9時至下午4時</w:t>
      </w:r>
      <w:r w:rsidRPr="0000717F">
        <w:rPr>
          <w:rFonts w:ascii="標楷體" w:eastAsia="標楷體" w:hAnsi="標楷體"/>
          <w:color w:val="000000"/>
          <w:sz w:val="28"/>
          <w:szCs w:val="28"/>
        </w:rPr>
        <w:t>。</w:t>
      </w:r>
      <w:r w:rsidRPr="0000717F">
        <w:rPr>
          <w:rFonts w:ascii="標楷體" w:eastAsia="標楷體" w:hAnsi="標楷體" w:hint="eastAsia"/>
          <w:color w:val="000000"/>
          <w:sz w:val="28"/>
          <w:szCs w:val="28"/>
        </w:rPr>
        <w:t>共6小時</w:t>
      </w:r>
      <w:r w:rsidR="00D455B0" w:rsidRPr="0000717F">
        <w:rPr>
          <w:rFonts w:ascii="標楷體" w:eastAsia="標楷體" w:hAnsi="標楷體" w:hint="eastAsia"/>
          <w:color w:val="000000"/>
          <w:sz w:val="28"/>
          <w:szCs w:val="28"/>
        </w:rPr>
        <w:t>(課程詳如附件)</w:t>
      </w:r>
      <w:r w:rsidR="00CE02FA" w:rsidRPr="0000717F">
        <w:rPr>
          <w:rFonts w:ascii="標楷體" w:eastAsia="標楷體" w:hAnsi="標楷體" w:hint="eastAsia"/>
          <w:color w:val="000000"/>
          <w:sz w:val="28"/>
          <w:szCs w:val="28"/>
        </w:rPr>
        <w:t>，全程參與</w:t>
      </w:r>
      <w:r w:rsidRPr="0000717F">
        <w:rPr>
          <w:rFonts w:ascii="標楷體" w:eastAsia="標楷體" w:hAnsi="標楷體" w:hint="eastAsia"/>
          <w:color w:val="000000"/>
          <w:sz w:val="28"/>
          <w:szCs w:val="28"/>
        </w:rPr>
        <w:t>者，本局核予研習證明1紙；請假逾1小時者不發給研習證明。</w:t>
      </w:r>
    </w:p>
    <w:p w:rsidR="00F410E5" w:rsidRPr="0000717F" w:rsidRDefault="004606A7" w:rsidP="00F410E5">
      <w:pPr>
        <w:spacing w:line="480" w:lineRule="exact"/>
        <w:rPr>
          <w:rFonts w:ascii="標楷體" w:eastAsia="標楷體" w:hAnsi="標楷體" w:hint="eastAsia"/>
          <w:color w:val="000000"/>
          <w:sz w:val="28"/>
          <w:szCs w:val="28"/>
        </w:rPr>
      </w:pPr>
      <w:r w:rsidRPr="0000717F">
        <w:rPr>
          <w:rFonts w:ascii="標楷體" w:eastAsia="標楷體" w:hAnsi="標楷體" w:hint="eastAsia"/>
          <w:color w:val="000000"/>
          <w:sz w:val="28"/>
          <w:szCs w:val="28"/>
        </w:rPr>
        <w:t xml:space="preserve">     二、</w:t>
      </w:r>
      <w:r w:rsidR="00270D6D" w:rsidRPr="0000717F">
        <w:rPr>
          <w:rFonts w:ascii="標楷體" w:eastAsia="標楷體" w:hAnsi="標楷體" w:hint="eastAsia"/>
          <w:color w:val="000000"/>
          <w:sz w:val="28"/>
          <w:szCs w:val="28"/>
        </w:rPr>
        <w:t>地點：桃園市八德區大成國民小學</w:t>
      </w:r>
      <w:r w:rsidR="005A1EE0" w:rsidRPr="0000717F">
        <w:rPr>
          <w:rFonts w:ascii="標楷體" w:eastAsia="標楷體" w:hAnsi="標楷體" w:hint="eastAsia"/>
          <w:color w:val="000000"/>
          <w:sz w:val="28"/>
          <w:szCs w:val="28"/>
        </w:rPr>
        <w:t>忠孝樓二樓會議</w:t>
      </w:r>
      <w:r w:rsidR="00F410E5" w:rsidRPr="0000717F">
        <w:rPr>
          <w:rFonts w:ascii="標楷體" w:eastAsia="標楷體" w:hAnsi="標楷體" w:hint="eastAsia"/>
          <w:color w:val="000000"/>
          <w:sz w:val="28"/>
          <w:szCs w:val="28"/>
        </w:rPr>
        <w:t>室</w:t>
      </w:r>
      <w:r w:rsidR="00761866" w:rsidRPr="0000717F">
        <w:rPr>
          <w:rFonts w:ascii="標楷體" w:eastAsia="標楷體" w:hAnsi="標楷體" w:hint="eastAsia"/>
          <w:color w:val="000000"/>
          <w:sz w:val="28"/>
          <w:szCs w:val="28"/>
        </w:rPr>
        <w:t>。</w:t>
      </w:r>
    </w:p>
    <w:p w:rsidR="00761866" w:rsidRPr="0000717F" w:rsidRDefault="00761866" w:rsidP="00761866">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lastRenderedPageBreak/>
        <w:t>附則：</w:t>
      </w:r>
    </w:p>
    <w:p w:rsidR="004606A7" w:rsidRPr="0000717F" w:rsidRDefault="004606A7" w:rsidP="004606A7">
      <w:pPr>
        <w:tabs>
          <w:tab w:val="num" w:pos="720"/>
        </w:tabs>
        <w:spacing w:line="480" w:lineRule="exact"/>
        <w:ind w:left="480"/>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一、研習當日，請攜帶國民身分證、最高學歷證件正本，以供報到時查驗。</w:t>
      </w:r>
    </w:p>
    <w:p w:rsidR="004606A7" w:rsidRPr="0000717F" w:rsidRDefault="004606A7" w:rsidP="004606A7">
      <w:pPr>
        <w:tabs>
          <w:tab w:val="left" w:pos="360"/>
          <w:tab w:val="num" w:pos="900"/>
          <w:tab w:val="left" w:pos="1080"/>
        </w:tabs>
        <w:spacing w:after="50" w:line="480" w:lineRule="exact"/>
        <w:ind w:left="1260" w:hangingChars="450" w:hanging="1260"/>
        <w:jc w:val="both"/>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二、</w:t>
      </w:r>
      <w:r w:rsidRPr="0000717F">
        <w:rPr>
          <w:rFonts w:ascii="標楷體" w:eastAsia="標楷體" w:hAnsi="標楷體" w:hint="eastAsia"/>
          <w:b/>
          <w:color w:val="000000"/>
          <w:sz w:val="28"/>
          <w:szCs w:val="28"/>
        </w:rPr>
        <w:t>參與本次研習者納入本局人力資源庫，惟無協助分發到學校任教之義務</w:t>
      </w:r>
      <w:r w:rsidRPr="0000717F">
        <w:rPr>
          <w:rFonts w:ascii="標楷體" w:eastAsia="標楷體" w:hAnsi="標楷體" w:hint="eastAsia"/>
          <w:color w:val="000000"/>
          <w:sz w:val="28"/>
          <w:szCs w:val="28"/>
        </w:rPr>
        <w:t>。</w:t>
      </w:r>
    </w:p>
    <w:p w:rsidR="004606A7" w:rsidRPr="0000717F" w:rsidRDefault="004606A7" w:rsidP="004606A7">
      <w:pPr>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三、</w:t>
      </w:r>
      <w:r w:rsidR="001A2B1B" w:rsidRPr="0000717F">
        <w:rPr>
          <w:rFonts w:ascii="標楷體" w:eastAsia="標楷體" w:hAnsi="標楷體" w:hint="eastAsia"/>
          <w:color w:val="000000"/>
          <w:sz w:val="28"/>
          <w:szCs w:val="28"/>
        </w:rPr>
        <w:t>本</w:t>
      </w:r>
      <w:r w:rsidRPr="0000717F">
        <w:rPr>
          <w:rFonts w:ascii="標楷體" w:eastAsia="標楷體" w:hAnsi="標楷體" w:hint="eastAsia"/>
          <w:color w:val="000000"/>
          <w:sz w:val="28"/>
          <w:szCs w:val="28"/>
        </w:rPr>
        <w:t>研習備有午餐，請自備筷子及環保杯。</w:t>
      </w:r>
    </w:p>
    <w:p w:rsidR="004606A7" w:rsidRPr="0000717F" w:rsidRDefault="004606A7" w:rsidP="00E424F5">
      <w:pPr>
        <w:tabs>
          <w:tab w:val="left" w:pos="360"/>
          <w:tab w:val="num" w:pos="900"/>
          <w:tab w:val="left" w:pos="1080"/>
        </w:tabs>
        <w:spacing w:after="50" w:line="480" w:lineRule="exact"/>
        <w:ind w:left="1260" w:hangingChars="450" w:hanging="1260"/>
        <w:jc w:val="both"/>
        <w:rPr>
          <w:rFonts w:ascii="標楷體" w:eastAsia="標楷體" w:hAnsi="標楷體" w:hint="eastAsia"/>
          <w:color w:val="000000"/>
          <w:sz w:val="28"/>
          <w:szCs w:val="28"/>
        </w:rPr>
      </w:pPr>
      <w:r w:rsidRPr="0000717F">
        <w:rPr>
          <w:rFonts w:ascii="標楷體" w:eastAsia="標楷體" w:hAnsi="標楷體" w:hint="eastAsia"/>
          <w:color w:val="000000"/>
          <w:sz w:val="28"/>
          <w:szCs w:val="28"/>
        </w:rPr>
        <w:t xml:space="preserve">     四、研習期間如逢颱風入境本市宣布</w:t>
      </w:r>
      <w:r w:rsidR="001A2B1B" w:rsidRPr="0000717F">
        <w:rPr>
          <w:rFonts w:ascii="標楷體" w:eastAsia="標楷體" w:hAnsi="標楷體" w:hint="eastAsia"/>
          <w:color w:val="000000"/>
          <w:sz w:val="28"/>
          <w:szCs w:val="28"/>
        </w:rPr>
        <w:t>停課，課程則配合講師往後順延，</w:t>
      </w:r>
      <w:r w:rsidR="00F877A3" w:rsidRPr="0000717F">
        <w:rPr>
          <w:rFonts w:ascii="標楷體" w:eastAsia="標楷體" w:hAnsi="標楷體" w:hint="eastAsia"/>
          <w:color w:val="000000"/>
          <w:sz w:val="28"/>
          <w:szCs w:val="28"/>
        </w:rPr>
        <w:t>屆時公告</w:t>
      </w:r>
      <w:r w:rsidR="001A2B1B" w:rsidRPr="0000717F">
        <w:rPr>
          <w:rFonts w:ascii="標楷體" w:eastAsia="標楷體" w:hAnsi="標楷體" w:hint="eastAsia"/>
          <w:color w:val="000000"/>
          <w:sz w:val="28"/>
          <w:szCs w:val="28"/>
        </w:rPr>
        <w:t>桃園市政府教育局(或承辦單位)</w:t>
      </w:r>
      <w:r w:rsidR="00F877A3" w:rsidRPr="0000717F">
        <w:rPr>
          <w:rFonts w:ascii="標楷體" w:eastAsia="標楷體" w:hAnsi="標楷體" w:hint="eastAsia"/>
          <w:color w:val="000000"/>
          <w:sz w:val="28"/>
          <w:szCs w:val="28"/>
        </w:rPr>
        <w:t>網頁</w:t>
      </w:r>
      <w:r w:rsidRPr="0000717F">
        <w:rPr>
          <w:rFonts w:ascii="標楷體" w:eastAsia="標楷體" w:hAnsi="標楷體" w:hint="eastAsia"/>
          <w:color w:val="000000"/>
          <w:sz w:val="28"/>
          <w:szCs w:val="28"/>
        </w:rPr>
        <w:t>。</w:t>
      </w:r>
    </w:p>
    <w:p w:rsidR="00761866" w:rsidRPr="0000717F" w:rsidRDefault="00F278EC" w:rsidP="004606A7">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經費來源：由桃園市</w:t>
      </w:r>
      <w:r w:rsidR="004606A7" w:rsidRPr="0000717F">
        <w:rPr>
          <w:rFonts w:ascii="標楷體" w:eastAsia="標楷體" w:hAnsi="標楷體" w:hint="eastAsia"/>
          <w:color w:val="000000"/>
          <w:sz w:val="28"/>
          <w:szCs w:val="28"/>
        </w:rPr>
        <w:t>政府教育局</w:t>
      </w:r>
      <w:r w:rsidR="00C02CE6" w:rsidRPr="0000717F">
        <w:rPr>
          <w:rFonts w:ascii="標楷體" w:eastAsia="標楷體" w:hAnsi="標楷體" w:hint="eastAsia"/>
          <w:color w:val="000000"/>
          <w:sz w:val="28"/>
          <w:szCs w:val="28"/>
        </w:rPr>
        <w:t>全額補助</w:t>
      </w:r>
      <w:r w:rsidRPr="0000717F">
        <w:rPr>
          <w:rFonts w:ascii="標楷體" w:eastAsia="標楷體" w:hAnsi="標楷體" w:hint="eastAsia"/>
          <w:color w:val="000000"/>
          <w:sz w:val="28"/>
          <w:szCs w:val="28"/>
        </w:rPr>
        <w:t>。</w:t>
      </w:r>
    </w:p>
    <w:p w:rsidR="004606A7" w:rsidRPr="0000717F" w:rsidRDefault="00FC609F" w:rsidP="004606A7">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差假</w:t>
      </w:r>
      <w:r w:rsidR="00E42FFC" w:rsidRPr="0000717F">
        <w:rPr>
          <w:rFonts w:ascii="標楷體" w:eastAsia="標楷體" w:hAnsi="標楷體" w:hint="eastAsia"/>
          <w:color w:val="000000"/>
          <w:sz w:val="28"/>
          <w:szCs w:val="28"/>
        </w:rPr>
        <w:t>及獎勵</w:t>
      </w:r>
      <w:r w:rsidRPr="0000717F">
        <w:rPr>
          <w:rFonts w:ascii="標楷體" w:eastAsia="標楷體" w:hAnsi="標楷體" w:hint="eastAsia"/>
          <w:color w:val="000000"/>
          <w:sz w:val="28"/>
          <w:szCs w:val="28"/>
        </w:rPr>
        <w:t>：</w:t>
      </w:r>
    </w:p>
    <w:p w:rsidR="00E42FFC" w:rsidRPr="0000717F" w:rsidRDefault="0082511B" w:rsidP="001D7E24">
      <w:pPr>
        <w:tabs>
          <w:tab w:val="left" w:pos="360"/>
          <w:tab w:val="num" w:pos="900"/>
          <w:tab w:val="left" w:pos="1080"/>
        </w:tabs>
        <w:spacing w:after="50" w:line="480" w:lineRule="exact"/>
        <w:ind w:left="1260" w:hangingChars="450" w:hanging="1260"/>
        <w:jc w:val="both"/>
        <w:rPr>
          <w:rFonts w:ascii="標楷體" w:eastAsia="標楷體" w:hAnsi="標楷體"/>
          <w:color w:val="000000"/>
          <w:sz w:val="28"/>
          <w:szCs w:val="28"/>
        </w:rPr>
      </w:pPr>
      <w:r w:rsidRPr="0000717F">
        <w:rPr>
          <w:rFonts w:ascii="標楷體" w:eastAsia="標楷體" w:hAnsi="標楷體" w:hint="eastAsia"/>
          <w:color w:val="000000"/>
          <w:sz w:val="28"/>
          <w:szCs w:val="28"/>
        </w:rPr>
        <w:t xml:space="preserve">     一、</w:t>
      </w:r>
      <w:r w:rsidR="001D7E24" w:rsidRPr="0000717F">
        <w:rPr>
          <w:rFonts w:ascii="標楷體" w:eastAsia="標楷體" w:hAnsi="標楷體" w:hint="eastAsia"/>
          <w:color w:val="000000"/>
          <w:sz w:val="28"/>
          <w:szCs w:val="28"/>
        </w:rPr>
        <w:t>參與研習學員與</w:t>
      </w:r>
      <w:r w:rsidR="00E42FFC" w:rsidRPr="0000717F">
        <w:rPr>
          <w:rFonts w:ascii="標楷體" w:eastAsia="標楷體" w:hAnsi="標楷體" w:hint="eastAsia"/>
          <w:color w:val="000000"/>
          <w:sz w:val="30"/>
          <w:szCs w:val="30"/>
        </w:rPr>
        <w:t>承辦單位工作人員核予公假</w:t>
      </w:r>
      <w:r w:rsidR="00A84F30" w:rsidRPr="0000717F">
        <w:rPr>
          <w:rFonts w:ascii="標楷體" w:eastAsia="標楷體" w:hAnsi="標楷體" w:hint="eastAsia"/>
          <w:color w:val="000000"/>
          <w:sz w:val="30"/>
          <w:szCs w:val="30"/>
        </w:rPr>
        <w:t>登記</w:t>
      </w:r>
      <w:r w:rsidR="00E42FFC" w:rsidRPr="0000717F">
        <w:rPr>
          <w:rFonts w:ascii="標楷體" w:eastAsia="標楷體" w:hAnsi="標楷體" w:hint="eastAsia"/>
          <w:color w:val="000000"/>
          <w:sz w:val="30"/>
          <w:szCs w:val="30"/>
        </w:rPr>
        <w:t>；</w:t>
      </w:r>
      <w:r w:rsidR="009D4619" w:rsidRPr="0000717F">
        <w:rPr>
          <w:rFonts w:ascii="標楷體" w:eastAsia="標楷體" w:hAnsi="標楷體" w:hint="eastAsia"/>
          <w:color w:val="000000"/>
          <w:sz w:val="30"/>
          <w:szCs w:val="30"/>
        </w:rPr>
        <w:t>本案</w:t>
      </w:r>
      <w:r w:rsidR="00866C9E" w:rsidRPr="0000717F">
        <w:rPr>
          <w:rFonts w:ascii="標楷體" w:eastAsia="標楷體" w:hAnsi="標楷體" w:hint="eastAsia"/>
          <w:color w:val="000000"/>
          <w:sz w:val="30"/>
          <w:szCs w:val="30"/>
        </w:rPr>
        <w:t>工作</w:t>
      </w:r>
      <w:r w:rsidR="001D7E24" w:rsidRPr="0000717F">
        <w:rPr>
          <w:rFonts w:ascii="標楷體" w:eastAsia="標楷體" w:hAnsi="標楷體" w:hint="eastAsia"/>
          <w:color w:val="000000"/>
          <w:sz w:val="30"/>
          <w:szCs w:val="30"/>
        </w:rPr>
        <w:t>人員</w:t>
      </w:r>
      <w:r w:rsidR="00E42FFC" w:rsidRPr="0000717F">
        <w:rPr>
          <w:rFonts w:ascii="標楷體" w:eastAsia="標楷體" w:hAnsi="標楷體" w:hint="eastAsia"/>
          <w:color w:val="000000"/>
          <w:sz w:val="30"/>
          <w:szCs w:val="30"/>
        </w:rPr>
        <w:t>於上班以外時間執行職務，得就實際執行職務時間於六個月內在不影響校務課務原則下核實補休。</w:t>
      </w:r>
    </w:p>
    <w:p w:rsidR="004606A7" w:rsidRPr="0000717F" w:rsidRDefault="00E42FFC" w:rsidP="0082511B">
      <w:pPr>
        <w:tabs>
          <w:tab w:val="left" w:pos="360"/>
          <w:tab w:val="num" w:pos="900"/>
          <w:tab w:val="left" w:pos="1080"/>
        </w:tabs>
        <w:spacing w:after="50" w:line="480" w:lineRule="exact"/>
        <w:ind w:left="1260" w:hangingChars="450" w:hanging="1260"/>
        <w:jc w:val="both"/>
        <w:rPr>
          <w:rFonts w:ascii="標楷體" w:eastAsia="標楷體" w:hAnsi="標楷體" w:hint="eastAsia"/>
          <w:color w:val="000000"/>
          <w:sz w:val="28"/>
          <w:szCs w:val="28"/>
        </w:rPr>
      </w:pPr>
      <w:r w:rsidRPr="0000717F">
        <w:rPr>
          <w:rFonts w:ascii="標楷體" w:eastAsia="標楷體" w:hAnsi="標楷體" w:hint="eastAsia"/>
          <w:color w:val="000000"/>
          <w:sz w:val="28"/>
          <w:szCs w:val="28"/>
        </w:rPr>
        <w:t xml:space="preserve">     三、承辦單位工作人員依據「公立高級中等以下學校校長成績考核辦法」、「公立高級中等以下學校教師成績考核辦</w:t>
      </w:r>
      <w:r w:rsidR="00D75BBA" w:rsidRPr="0000717F">
        <w:rPr>
          <w:rFonts w:ascii="標楷體" w:eastAsia="標楷體" w:hAnsi="標楷體" w:hint="eastAsia"/>
          <w:color w:val="000000"/>
          <w:sz w:val="28"/>
          <w:szCs w:val="28"/>
        </w:rPr>
        <w:t>法」及「桃園市市立各級學校及幼兒園教職員獎懲要點」等規定，核敘獎勵</w:t>
      </w:r>
      <w:r w:rsidRPr="0000717F">
        <w:rPr>
          <w:rFonts w:ascii="標楷體" w:eastAsia="標楷體" w:hAnsi="標楷體" w:hint="eastAsia"/>
          <w:color w:val="000000"/>
          <w:sz w:val="28"/>
          <w:szCs w:val="28"/>
        </w:rPr>
        <w:t>。</w:t>
      </w:r>
    </w:p>
    <w:p w:rsidR="00761866" w:rsidRPr="0000717F" w:rsidRDefault="00761866" w:rsidP="004606A7">
      <w:pPr>
        <w:numPr>
          <w:ilvl w:val="0"/>
          <w:numId w:val="1"/>
        </w:numPr>
        <w:tabs>
          <w:tab w:val="num" w:pos="720"/>
        </w:tabs>
        <w:spacing w:line="480" w:lineRule="exact"/>
        <w:rPr>
          <w:rFonts w:ascii="標楷體" w:eastAsia="標楷體" w:hAnsi="標楷體"/>
          <w:color w:val="000000"/>
          <w:sz w:val="28"/>
          <w:szCs w:val="28"/>
        </w:rPr>
      </w:pPr>
      <w:r w:rsidRPr="0000717F">
        <w:rPr>
          <w:rFonts w:ascii="標楷體" w:eastAsia="標楷體" w:hAnsi="標楷體" w:hint="eastAsia"/>
          <w:color w:val="000000"/>
          <w:sz w:val="28"/>
          <w:szCs w:val="28"/>
        </w:rPr>
        <w:t>本計畫奉</w:t>
      </w:r>
      <w:r w:rsidR="00B8114C" w:rsidRPr="0000717F">
        <w:rPr>
          <w:rFonts w:ascii="標楷體" w:eastAsia="標楷體" w:hAnsi="標楷體" w:hint="eastAsia"/>
          <w:color w:val="000000"/>
          <w:sz w:val="28"/>
          <w:szCs w:val="28"/>
        </w:rPr>
        <w:t>桃園市政府教育局</w:t>
      </w:r>
      <w:r w:rsidRPr="0000717F">
        <w:rPr>
          <w:rFonts w:ascii="標楷體" w:eastAsia="標楷體" w:hAnsi="標楷體" w:hint="eastAsia"/>
          <w:color w:val="000000"/>
          <w:sz w:val="28"/>
          <w:szCs w:val="28"/>
        </w:rPr>
        <w:t>核可後實施，修正時亦同。</w:t>
      </w:r>
    </w:p>
    <w:p w:rsidR="00761866" w:rsidRPr="0000717F" w:rsidRDefault="00761866" w:rsidP="00761866">
      <w:pPr>
        <w:spacing w:line="480" w:lineRule="exact"/>
        <w:rPr>
          <w:rFonts w:ascii="標楷體" w:eastAsia="標楷體" w:hAnsi="標楷體" w:hint="eastAsia"/>
          <w:color w:val="000000"/>
          <w:sz w:val="28"/>
          <w:szCs w:val="28"/>
        </w:rPr>
      </w:pPr>
    </w:p>
    <w:p w:rsidR="00761866" w:rsidRPr="0000717F" w:rsidRDefault="00761866" w:rsidP="00761866">
      <w:pPr>
        <w:spacing w:line="480" w:lineRule="exact"/>
        <w:rPr>
          <w:rFonts w:ascii="標楷體" w:eastAsia="標楷體" w:hAnsi="標楷體" w:hint="eastAsia"/>
          <w:color w:val="000000"/>
          <w:sz w:val="28"/>
          <w:szCs w:val="28"/>
        </w:rPr>
      </w:pPr>
    </w:p>
    <w:p w:rsidR="00761866" w:rsidRPr="0000717F" w:rsidRDefault="00761866" w:rsidP="00761866">
      <w:pPr>
        <w:spacing w:line="480" w:lineRule="exact"/>
        <w:rPr>
          <w:rFonts w:ascii="標楷體" w:eastAsia="標楷體" w:hAnsi="標楷體" w:hint="eastAsia"/>
          <w:color w:val="000000"/>
          <w:sz w:val="28"/>
          <w:szCs w:val="28"/>
        </w:rPr>
      </w:pPr>
    </w:p>
    <w:p w:rsidR="007279D4" w:rsidRPr="0000717F" w:rsidRDefault="00CF12E1" w:rsidP="007279D4">
      <w:pPr>
        <w:spacing w:before="50" w:line="500" w:lineRule="exact"/>
        <w:rPr>
          <w:rFonts w:ascii="標楷體" w:eastAsia="標楷體" w:hAnsi="標楷體"/>
          <w:color w:val="000000"/>
          <w:sz w:val="28"/>
          <w:szCs w:val="28"/>
        </w:rPr>
      </w:pPr>
      <w:r w:rsidRPr="0000717F">
        <w:rPr>
          <w:rFonts w:ascii="標楷體" w:eastAsia="標楷體" w:hAnsi="標楷體"/>
          <w:color w:val="000000"/>
          <w:sz w:val="28"/>
          <w:szCs w:val="28"/>
        </w:rPr>
        <w:br w:type="page"/>
      </w:r>
      <w:r w:rsidR="00D455B0" w:rsidRPr="0000717F">
        <w:rPr>
          <w:rFonts w:ascii="標楷體" w:eastAsia="標楷體" w:hAnsi="標楷體" w:hint="eastAsia"/>
          <w:color w:val="000000"/>
          <w:sz w:val="28"/>
          <w:szCs w:val="28"/>
        </w:rPr>
        <w:t>附件</w:t>
      </w:r>
    </w:p>
    <w:p w:rsidR="00F45F47" w:rsidRPr="0000717F" w:rsidRDefault="00D455B0" w:rsidP="00F45F47">
      <w:pPr>
        <w:spacing w:line="48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桃園市</w:t>
      </w:r>
      <w:r w:rsidRPr="0000717F">
        <w:rPr>
          <w:rFonts w:ascii="標楷體" w:eastAsia="標楷體" w:hAnsi="標楷體"/>
          <w:color w:val="000000"/>
          <w:sz w:val="28"/>
          <w:szCs w:val="28"/>
        </w:rPr>
        <w:t>107</w:t>
      </w:r>
      <w:r w:rsidRPr="0000717F">
        <w:rPr>
          <w:rFonts w:ascii="標楷體" w:eastAsia="標楷體" w:hAnsi="標楷體" w:hint="eastAsia"/>
          <w:color w:val="000000"/>
          <w:sz w:val="28"/>
          <w:szCs w:val="28"/>
        </w:rPr>
        <w:t>年度國民中小學</w:t>
      </w:r>
    </w:p>
    <w:p w:rsidR="00D455B0" w:rsidRPr="0000717F" w:rsidRDefault="00D455B0" w:rsidP="00F45F47">
      <w:pPr>
        <w:spacing w:line="48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本土語言（閩東語</w:t>
      </w:r>
      <w:r w:rsidR="007C42A0" w:rsidRPr="0000717F">
        <w:rPr>
          <w:rFonts w:ascii="標楷體" w:eastAsia="標楷體" w:hAnsi="標楷體" w:hint="eastAsia"/>
          <w:color w:val="000000"/>
          <w:sz w:val="28"/>
          <w:szCs w:val="28"/>
        </w:rPr>
        <w:t>-馬祖話</w:t>
      </w:r>
      <w:r w:rsidRPr="0000717F">
        <w:rPr>
          <w:rFonts w:ascii="標楷體" w:eastAsia="標楷體" w:hAnsi="標楷體" w:hint="eastAsia"/>
          <w:color w:val="000000"/>
          <w:sz w:val="28"/>
          <w:szCs w:val="28"/>
        </w:rPr>
        <w:t>）教學支援工作人員基礎研習</w:t>
      </w:r>
      <w:r w:rsidR="00F45F47" w:rsidRPr="0000717F">
        <w:rPr>
          <w:rFonts w:ascii="標楷體" w:eastAsia="標楷體" w:hAnsi="標楷體" w:hint="eastAsia"/>
          <w:color w:val="000000"/>
          <w:sz w:val="28"/>
          <w:szCs w:val="28"/>
        </w:rPr>
        <w:t>課程表</w:t>
      </w:r>
    </w:p>
    <w:p w:rsidR="007279D4" w:rsidRPr="0000717F" w:rsidRDefault="007279D4" w:rsidP="007279D4">
      <w:pPr>
        <w:spacing w:before="50" w:line="500" w:lineRule="exact"/>
        <w:rPr>
          <w:rFonts w:ascii="標楷體" w:eastAsia="標楷體" w:hAnsi="標楷體" w:hint="eastAsia"/>
          <w:color w:val="000000"/>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00717F" w:rsidRPr="0000717F" w:rsidTr="00216CAE">
        <w:trPr>
          <w:cantSplit/>
          <w:trHeight w:val="521"/>
        </w:trPr>
        <w:tc>
          <w:tcPr>
            <w:tcW w:w="2235" w:type="dxa"/>
            <w:vMerge w:val="restart"/>
            <w:tcBorders>
              <w:tl2br w:val="single" w:sz="4" w:space="0" w:color="auto"/>
            </w:tcBorders>
          </w:tcPr>
          <w:p w:rsidR="00FC609F" w:rsidRPr="0000717F" w:rsidRDefault="00FC609F" w:rsidP="00EF1576">
            <w:pPr>
              <w:tabs>
                <w:tab w:val="center" w:pos="846"/>
              </w:tabs>
              <w:rPr>
                <w:rFonts w:ascii="標楷體" w:eastAsia="標楷體" w:hAnsi="標楷體"/>
                <w:color w:val="000000"/>
                <w:sz w:val="28"/>
                <w:szCs w:val="28"/>
              </w:rPr>
            </w:pPr>
            <w:r w:rsidRPr="0000717F">
              <w:rPr>
                <w:rFonts w:ascii="標楷體" w:eastAsia="標楷體" w:hAnsi="標楷體"/>
                <w:color w:val="000000"/>
                <w:sz w:val="28"/>
                <w:szCs w:val="28"/>
              </w:rPr>
              <w:tab/>
              <w:t xml:space="preserve">      </w:t>
            </w:r>
            <w:r w:rsidRPr="0000717F">
              <w:rPr>
                <w:rFonts w:ascii="標楷體" w:eastAsia="標楷體" w:hAnsi="標楷體" w:hint="eastAsia"/>
                <w:color w:val="000000"/>
                <w:sz w:val="28"/>
                <w:szCs w:val="28"/>
              </w:rPr>
              <w:t>日期</w:t>
            </w:r>
          </w:p>
          <w:p w:rsidR="00FC609F" w:rsidRPr="0000717F" w:rsidRDefault="00FC609F" w:rsidP="00EF1576">
            <w:pPr>
              <w:rPr>
                <w:rFonts w:ascii="標楷體" w:eastAsia="標楷體" w:hAnsi="標楷體"/>
                <w:color w:val="000000"/>
                <w:sz w:val="28"/>
                <w:szCs w:val="28"/>
              </w:rPr>
            </w:pPr>
            <w:r w:rsidRPr="0000717F">
              <w:rPr>
                <w:rFonts w:ascii="標楷體" w:eastAsia="標楷體" w:hAnsi="標楷體" w:hint="eastAsia"/>
                <w:color w:val="000000"/>
                <w:sz w:val="28"/>
                <w:szCs w:val="28"/>
              </w:rPr>
              <w:t>時間</w:t>
            </w:r>
          </w:p>
        </w:tc>
        <w:tc>
          <w:tcPr>
            <w:tcW w:w="7512" w:type="dxa"/>
            <w:vAlign w:val="center"/>
          </w:tcPr>
          <w:p w:rsidR="00FC609F" w:rsidRPr="0000717F" w:rsidRDefault="00216CAE" w:rsidP="00EF1576">
            <w:pPr>
              <w:jc w:val="center"/>
              <w:rPr>
                <w:rFonts w:ascii="標楷體" w:eastAsia="標楷體" w:hAnsi="標楷體"/>
                <w:color w:val="000000"/>
                <w:sz w:val="28"/>
                <w:szCs w:val="28"/>
              </w:rPr>
            </w:pPr>
            <w:r w:rsidRPr="0000717F">
              <w:rPr>
                <w:rFonts w:ascii="標楷體" w:eastAsia="標楷體" w:hAnsi="標楷體" w:hint="eastAsia"/>
                <w:color w:val="000000"/>
                <w:sz w:val="28"/>
                <w:szCs w:val="28"/>
              </w:rPr>
              <w:t>5</w:t>
            </w:r>
            <w:r w:rsidR="00FC609F" w:rsidRPr="0000717F">
              <w:rPr>
                <w:rFonts w:ascii="標楷體" w:eastAsia="標楷體" w:hAnsi="標楷體" w:hint="eastAsia"/>
                <w:color w:val="000000"/>
                <w:sz w:val="28"/>
                <w:szCs w:val="28"/>
              </w:rPr>
              <w:t>/</w:t>
            </w:r>
            <w:r w:rsidR="00063652" w:rsidRPr="0000717F">
              <w:rPr>
                <w:rFonts w:ascii="標楷體" w:eastAsia="標楷體" w:hAnsi="標楷體" w:hint="eastAsia"/>
                <w:color w:val="000000"/>
                <w:sz w:val="28"/>
                <w:szCs w:val="28"/>
              </w:rPr>
              <w:t>2</w:t>
            </w:r>
            <w:r w:rsidR="005A1EE0" w:rsidRPr="0000717F">
              <w:rPr>
                <w:rFonts w:ascii="標楷體" w:eastAsia="標楷體" w:hAnsi="標楷體" w:hint="eastAsia"/>
                <w:color w:val="000000"/>
                <w:sz w:val="28"/>
                <w:szCs w:val="28"/>
              </w:rPr>
              <w:t>7</w:t>
            </w:r>
          </w:p>
        </w:tc>
      </w:tr>
      <w:tr w:rsidR="0000717F" w:rsidRPr="0000717F" w:rsidTr="00216CAE">
        <w:trPr>
          <w:cantSplit/>
          <w:trHeight w:val="320"/>
        </w:trPr>
        <w:tc>
          <w:tcPr>
            <w:tcW w:w="2235" w:type="dxa"/>
            <w:vMerge/>
          </w:tcPr>
          <w:p w:rsidR="00FC609F" w:rsidRPr="0000717F" w:rsidRDefault="00FC609F" w:rsidP="00EF1576">
            <w:pPr>
              <w:rPr>
                <w:rFonts w:ascii="標楷體" w:eastAsia="標楷體" w:hAnsi="標楷體"/>
                <w:color w:val="000000"/>
                <w:sz w:val="28"/>
                <w:szCs w:val="28"/>
              </w:rPr>
            </w:pPr>
          </w:p>
        </w:tc>
        <w:tc>
          <w:tcPr>
            <w:tcW w:w="7512" w:type="dxa"/>
            <w:vAlign w:val="center"/>
          </w:tcPr>
          <w:p w:rsidR="00FC609F" w:rsidRPr="0000717F" w:rsidRDefault="00216CAE" w:rsidP="00EF1576">
            <w:pPr>
              <w:jc w:val="center"/>
              <w:rPr>
                <w:rFonts w:ascii="標楷體" w:eastAsia="標楷體" w:hAnsi="標楷體"/>
                <w:color w:val="000000"/>
                <w:sz w:val="28"/>
                <w:szCs w:val="28"/>
              </w:rPr>
            </w:pPr>
            <w:r w:rsidRPr="0000717F">
              <w:rPr>
                <w:rFonts w:ascii="標楷體" w:eastAsia="標楷體" w:hAnsi="標楷體" w:hint="eastAsia"/>
                <w:color w:val="000000"/>
                <w:sz w:val="28"/>
                <w:szCs w:val="28"/>
              </w:rPr>
              <w:t>(</w:t>
            </w:r>
            <w:r w:rsidR="00FC609F" w:rsidRPr="0000717F">
              <w:rPr>
                <w:rFonts w:ascii="標楷體" w:eastAsia="標楷體" w:hAnsi="標楷體" w:hint="eastAsia"/>
                <w:color w:val="000000"/>
                <w:sz w:val="28"/>
                <w:szCs w:val="28"/>
              </w:rPr>
              <w:t>星期</w:t>
            </w:r>
            <w:r w:rsidR="005A1EE0" w:rsidRPr="0000717F">
              <w:rPr>
                <w:rFonts w:ascii="標楷體" w:eastAsia="標楷體" w:hAnsi="標楷體" w:hint="eastAsia"/>
                <w:color w:val="000000"/>
                <w:sz w:val="28"/>
                <w:szCs w:val="28"/>
              </w:rPr>
              <w:t>日</w:t>
            </w:r>
            <w:r w:rsidRPr="0000717F">
              <w:rPr>
                <w:rFonts w:ascii="標楷體" w:eastAsia="標楷體" w:hAnsi="標楷體" w:hint="eastAsia"/>
                <w:color w:val="000000"/>
                <w:sz w:val="28"/>
                <w:szCs w:val="28"/>
              </w:rPr>
              <w:t>)</w:t>
            </w:r>
          </w:p>
        </w:tc>
      </w:tr>
      <w:tr w:rsidR="0000717F" w:rsidRPr="0000717F" w:rsidTr="00216CAE">
        <w:trPr>
          <w:trHeight w:val="400"/>
        </w:trPr>
        <w:tc>
          <w:tcPr>
            <w:tcW w:w="2235" w:type="dxa"/>
            <w:vAlign w:val="center"/>
          </w:tcPr>
          <w:p w:rsidR="00FC609F" w:rsidRPr="0000717F" w:rsidRDefault="00FC609F"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08</w:t>
            </w:r>
            <w:r w:rsidRPr="0000717F">
              <w:rPr>
                <w:rFonts w:ascii="標楷體" w:eastAsia="標楷體" w:hAnsi="標楷體" w:hint="eastAsia"/>
                <w:color w:val="000000"/>
                <w:sz w:val="28"/>
                <w:szCs w:val="28"/>
              </w:rPr>
              <w:t>：</w:t>
            </w:r>
            <w:r w:rsidR="00216CAE" w:rsidRPr="0000717F">
              <w:rPr>
                <w:rFonts w:ascii="標楷體" w:eastAsia="標楷體" w:hAnsi="標楷體" w:hint="eastAsia"/>
                <w:color w:val="000000"/>
                <w:sz w:val="28"/>
                <w:szCs w:val="28"/>
              </w:rPr>
              <w:t>2</w:t>
            </w:r>
            <w:r w:rsidRPr="0000717F">
              <w:rPr>
                <w:rFonts w:ascii="標楷體" w:eastAsia="標楷體" w:hAnsi="標楷體"/>
                <w:color w:val="000000"/>
                <w:sz w:val="28"/>
                <w:szCs w:val="28"/>
              </w:rPr>
              <w:t>0-08</w:t>
            </w:r>
            <w:r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4</w:t>
            </w:r>
            <w:r w:rsidRPr="0000717F">
              <w:rPr>
                <w:rFonts w:ascii="標楷體" w:eastAsia="標楷體" w:hAnsi="標楷體"/>
                <w:color w:val="000000"/>
                <w:sz w:val="28"/>
                <w:szCs w:val="28"/>
              </w:rPr>
              <w:t>0</w:t>
            </w:r>
          </w:p>
        </w:tc>
        <w:tc>
          <w:tcPr>
            <w:tcW w:w="7512" w:type="dxa"/>
          </w:tcPr>
          <w:p w:rsidR="00FC609F" w:rsidRPr="0000717F" w:rsidRDefault="00FC609F" w:rsidP="00EF1576">
            <w:pPr>
              <w:spacing w:line="44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報到</w:t>
            </w:r>
          </w:p>
        </w:tc>
      </w:tr>
      <w:tr w:rsidR="0000717F" w:rsidRPr="0000717F" w:rsidTr="00216CAE">
        <w:trPr>
          <w:trHeight w:val="383"/>
        </w:trPr>
        <w:tc>
          <w:tcPr>
            <w:tcW w:w="2235" w:type="dxa"/>
            <w:vAlign w:val="center"/>
          </w:tcPr>
          <w:p w:rsidR="00FC609F" w:rsidRPr="0000717F" w:rsidRDefault="00FC609F"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08</w:t>
            </w:r>
            <w:r w:rsidRPr="0000717F">
              <w:rPr>
                <w:rFonts w:ascii="標楷體" w:eastAsia="標楷體" w:hAnsi="標楷體" w:hint="eastAsia"/>
                <w:color w:val="000000"/>
                <w:sz w:val="28"/>
                <w:szCs w:val="28"/>
              </w:rPr>
              <w:t>：</w:t>
            </w:r>
            <w:r w:rsidR="00C478D3" w:rsidRPr="0000717F">
              <w:rPr>
                <w:rFonts w:ascii="標楷體" w:eastAsia="標楷體" w:hAnsi="標楷體" w:hint="eastAsia"/>
                <w:color w:val="000000"/>
                <w:sz w:val="28"/>
                <w:szCs w:val="28"/>
              </w:rPr>
              <w:t>4</w:t>
            </w:r>
            <w:r w:rsidR="00216CAE" w:rsidRPr="0000717F">
              <w:rPr>
                <w:rFonts w:ascii="標楷體" w:eastAsia="標楷體" w:hAnsi="標楷體"/>
                <w:color w:val="000000"/>
                <w:sz w:val="28"/>
                <w:szCs w:val="28"/>
              </w:rPr>
              <w:t>0-0</w:t>
            </w:r>
            <w:r w:rsidR="00C478D3" w:rsidRPr="0000717F">
              <w:rPr>
                <w:rFonts w:ascii="標楷體" w:eastAsia="標楷體" w:hAnsi="標楷體" w:hint="eastAsia"/>
                <w:color w:val="000000"/>
                <w:sz w:val="28"/>
                <w:szCs w:val="28"/>
              </w:rPr>
              <w:t>8</w:t>
            </w:r>
            <w:r w:rsidRPr="0000717F">
              <w:rPr>
                <w:rFonts w:ascii="標楷體" w:eastAsia="標楷體" w:hAnsi="標楷體" w:hint="eastAsia"/>
                <w:color w:val="000000"/>
                <w:sz w:val="28"/>
                <w:szCs w:val="28"/>
              </w:rPr>
              <w:t>：</w:t>
            </w:r>
            <w:r w:rsidR="00C478D3" w:rsidRPr="0000717F">
              <w:rPr>
                <w:rFonts w:ascii="標楷體" w:eastAsia="標楷體" w:hAnsi="標楷體" w:hint="eastAsia"/>
                <w:color w:val="000000"/>
                <w:sz w:val="28"/>
                <w:szCs w:val="28"/>
              </w:rPr>
              <w:t>5</w:t>
            </w:r>
            <w:r w:rsidRPr="0000717F">
              <w:rPr>
                <w:rFonts w:ascii="標楷體" w:eastAsia="標楷體" w:hAnsi="標楷體"/>
                <w:color w:val="000000"/>
                <w:sz w:val="28"/>
                <w:szCs w:val="28"/>
              </w:rPr>
              <w:t>0</w:t>
            </w:r>
          </w:p>
        </w:tc>
        <w:tc>
          <w:tcPr>
            <w:tcW w:w="7512" w:type="dxa"/>
          </w:tcPr>
          <w:p w:rsidR="00FC609F" w:rsidRPr="0000717F" w:rsidRDefault="00FC609F" w:rsidP="00EF1576">
            <w:pPr>
              <w:spacing w:line="44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始業式</w:t>
            </w:r>
          </w:p>
        </w:tc>
      </w:tr>
      <w:tr w:rsidR="0000717F" w:rsidRPr="0000717F" w:rsidTr="00216CAE">
        <w:trPr>
          <w:cantSplit/>
          <w:trHeight w:val="1536"/>
        </w:trPr>
        <w:tc>
          <w:tcPr>
            <w:tcW w:w="2235" w:type="dxa"/>
            <w:vAlign w:val="center"/>
          </w:tcPr>
          <w:p w:rsidR="00FC609F" w:rsidRPr="0000717F" w:rsidRDefault="00216CAE"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0</w:t>
            </w:r>
            <w:r w:rsidR="007C42A0" w:rsidRPr="0000717F">
              <w:rPr>
                <w:rFonts w:ascii="標楷體" w:eastAsia="標楷體" w:hAnsi="標楷體" w:hint="eastAsia"/>
                <w:color w:val="000000"/>
                <w:sz w:val="28"/>
                <w:szCs w:val="28"/>
              </w:rPr>
              <w:t>8</w:t>
            </w:r>
            <w:r w:rsidR="00FC609F"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5</w:t>
            </w:r>
            <w:r w:rsidR="00FC609F" w:rsidRPr="0000717F">
              <w:rPr>
                <w:rFonts w:ascii="標楷體" w:eastAsia="標楷體" w:hAnsi="標楷體"/>
                <w:color w:val="000000"/>
                <w:sz w:val="28"/>
                <w:szCs w:val="28"/>
              </w:rPr>
              <w:t>0-</w:t>
            </w:r>
            <w:r w:rsidR="007C42A0" w:rsidRPr="0000717F">
              <w:rPr>
                <w:rFonts w:ascii="標楷體" w:eastAsia="標楷體" w:hAnsi="標楷體" w:hint="eastAsia"/>
                <w:color w:val="000000"/>
                <w:sz w:val="28"/>
                <w:szCs w:val="28"/>
              </w:rPr>
              <w:t>10</w:t>
            </w:r>
            <w:r w:rsidR="00FC609F"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2</w:t>
            </w:r>
            <w:r w:rsidR="00FC609F" w:rsidRPr="0000717F">
              <w:rPr>
                <w:rFonts w:ascii="標楷體" w:eastAsia="標楷體" w:hAnsi="標楷體"/>
                <w:color w:val="000000"/>
                <w:sz w:val="28"/>
                <w:szCs w:val="28"/>
              </w:rPr>
              <w:t>0</w:t>
            </w:r>
          </w:p>
        </w:tc>
        <w:tc>
          <w:tcPr>
            <w:tcW w:w="7512" w:type="dxa"/>
            <w:vAlign w:val="center"/>
          </w:tcPr>
          <w:p w:rsidR="00FC609F" w:rsidRPr="0000717F" w:rsidRDefault="00F404E5" w:rsidP="007C42A0">
            <w:pPr>
              <w:adjustRightInd w:val="0"/>
              <w:snapToGrid w:val="0"/>
              <w:spacing w:line="480" w:lineRule="exact"/>
              <w:jc w:val="center"/>
              <w:rPr>
                <w:rFonts w:ascii="標楷體" w:eastAsia="標楷體" w:hAnsi="標楷體" w:hint="eastAsia"/>
                <w:color w:val="000000"/>
                <w:sz w:val="28"/>
                <w:szCs w:val="28"/>
              </w:rPr>
            </w:pPr>
            <w:r w:rsidRPr="0000717F">
              <w:rPr>
                <w:rFonts w:ascii="標楷體" w:eastAsia="標楷體" w:hAnsi="標楷體" w:hint="eastAsia"/>
                <w:color w:val="000000"/>
                <w:sz w:val="28"/>
                <w:szCs w:val="28"/>
              </w:rPr>
              <w:t>閩東語(馬祖話)教學-基礎知能課程(語音與拼音教學)</w:t>
            </w:r>
            <w:r w:rsidR="007C42A0" w:rsidRPr="0000717F">
              <w:rPr>
                <w:rFonts w:ascii="標楷體" w:eastAsia="標楷體" w:hAnsi="標楷體" w:hint="eastAsia"/>
                <w:color w:val="000000"/>
                <w:sz w:val="28"/>
                <w:szCs w:val="28"/>
              </w:rPr>
              <w:t>【一】/陳高志教授</w:t>
            </w:r>
          </w:p>
        </w:tc>
      </w:tr>
      <w:tr w:rsidR="0000717F" w:rsidRPr="0000717F" w:rsidTr="007C42A0">
        <w:trPr>
          <w:cantSplit/>
          <w:trHeight w:val="401"/>
        </w:trPr>
        <w:tc>
          <w:tcPr>
            <w:tcW w:w="2235" w:type="dxa"/>
            <w:vAlign w:val="center"/>
          </w:tcPr>
          <w:p w:rsidR="007C42A0" w:rsidRPr="0000717F" w:rsidRDefault="007C42A0"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w:t>
            </w:r>
            <w:r w:rsidRPr="0000717F">
              <w:rPr>
                <w:rFonts w:ascii="標楷體" w:eastAsia="標楷體" w:hAnsi="標楷體" w:hint="eastAsia"/>
                <w:color w:val="000000"/>
                <w:sz w:val="28"/>
                <w:szCs w:val="28"/>
              </w:rPr>
              <w:t>0：2</w:t>
            </w:r>
            <w:r w:rsidRPr="0000717F">
              <w:rPr>
                <w:rFonts w:ascii="標楷體" w:eastAsia="標楷體" w:hAnsi="標楷體"/>
                <w:color w:val="000000"/>
                <w:sz w:val="28"/>
                <w:szCs w:val="28"/>
              </w:rPr>
              <w:t>0-1</w:t>
            </w:r>
            <w:r w:rsidRPr="0000717F">
              <w:rPr>
                <w:rFonts w:ascii="標楷體" w:eastAsia="標楷體" w:hAnsi="標楷體" w:hint="eastAsia"/>
                <w:color w:val="000000"/>
                <w:sz w:val="28"/>
                <w:szCs w:val="28"/>
              </w:rPr>
              <w:t>0：3</w:t>
            </w:r>
            <w:r w:rsidRPr="0000717F">
              <w:rPr>
                <w:rFonts w:ascii="標楷體" w:eastAsia="標楷體" w:hAnsi="標楷體"/>
                <w:color w:val="000000"/>
                <w:sz w:val="28"/>
                <w:szCs w:val="28"/>
              </w:rPr>
              <w:t>0</w:t>
            </w:r>
          </w:p>
        </w:tc>
        <w:tc>
          <w:tcPr>
            <w:tcW w:w="7512" w:type="dxa"/>
            <w:vAlign w:val="center"/>
          </w:tcPr>
          <w:p w:rsidR="007C42A0" w:rsidRPr="0000717F" w:rsidRDefault="007C42A0" w:rsidP="00F404E5">
            <w:pPr>
              <w:spacing w:line="360" w:lineRule="exact"/>
              <w:jc w:val="center"/>
              <w:rPr>
                <w:rFonts w:ascii="標楷體" w:eastAsia="標楷體" w:hAnsi="標楷體" w:hint="eastAsia"/>
                <w:color w:val="000000"/>
                <w:sz w:val="28"/>
                <w:szCs w:val="28"/>
              </w:rPr>
            </w:pPr>
            <w:r w:rsidRPr="0000717F">
              <w:rPr>
                <w:rFonts w:ascii="標楷體" w:eastAsia="標楷體" w:hAnsi="標楷體" w:hint="eastAsia"/>
                <w:color w:val="000000"/>
                <w:sz w:val="28"/>
                <w:szCs w:val="28"/>
              </w:rPr>
              <w:t>休息/(大成國小團隊)</w:t>
            </w:r>
          </w:p>
        </w:tc>
      </w:tr>
      <w:tr w:rsidR="0000717F" w:rsidRPr="0000717F" w:rsidTr="00216CAE">
        <w:trPr>
          <w:cantSplit/>
          <w:trHeight w:val="531"/>
        </w:trPr>
        <w:tc>
          <w:tcPr>
            <w:tcW w:w="2235" w:type="dxa"/>
            <w:vAlign w:val="center"/>
          </w:tcPr>
          <w:p w:rsidR="00FC609F" w:rsidRPr="0000717F" w:rsidRDefault="007C42A0"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w:t>
            </w:r>
            <w:r w:rsidRPr="0000717F">
              <w:rPr>
                <w:rFonts w:ascii="標楷體" w:eastAsia="標楷體" w:hAnsi="標楷體" w:hint="eastAsia"/>
                <w:color w:val="000000"/>
                <w:sz w:val="28"/>
                <w:szCs w:val="28"/>
              </w:rPr>
              <w:t>0：3</w:t>
            </w:r>
            <w:r w:rsidRPr="0000717F">
              <w:rPr>
                <w:rFonts w:ascii="標楷體" w:eastAsia="標楷體" w:hAnsi="標楷體"/>
                <w:color w:val="000000"/>
                <w:sz w:val="28"/>
                <w:szCs w:val="28"/>
              </w:rPr>
              <w:t>0-1</w:t>
            </w:r>
            <w:r w:rsidRPr="0000717F">
              <w:rPr>
                <w:rFonts w:ascii="標楷體" w:eastAsia="標楷體" w:hAnsi="標楷體" w:hint="eastAsia"/>
                <w:color w:val="000000"/>
                <w:sz w:val="28"/>
                <w:szCs w:val="28"/>
              </w:rPr>
              <w:t>2：</w:t>
            </w:r>
            <w:r w:rsidRPr="0000717F">
              <w:rPr>
                <w:rFonts w:ascii="標楷體" w:eastAsia="標楷體" w:hAnsi="標楷體"/>
                <w:color w:val="000000"/>
                <w:sz w:val="28"/>
                <w:szCs w:val="28"/>
              </w:rPr>
              <w:t>00</w:t>
            </w:r>
          </w:p>
        </w:tc>
        <w:tc>
          <w:tcPr>
            <w:tcW w:w="7512" w:type="dxa"/>
            <w:vAlign w:val="center"/>
          </w:tcPr>
          <w:p w:rsidR="00FC609F" w:rsidRPr="0000717F" w:rsidRDefault="007C42A0" w:rsidP="007C42A0">
            <w:pPr>
              <w:adjustRightInd w:val="0"/>
              <w:snapToGrid w:val="0"/>
              <w:spacing w:line="480" w:lineRule="exact"/>
              <w:jc w:val="center"/>
              <w:rPr>
                <w:rFonts w:ascii="標楷體" w:eastAsia="標楷體" w:hAnsi="標楷體" w:hint="eastAsia"/>
                <w:color w:val="000000"/>
                <w:sz w:val="28"/>
                <w:szCs w:val="28"/>
              </w:rPr>
            </w:pPr>
            <w:r w:rsidRPr="0000717F">
              <w:rPr>
                <w:rFonts w:ascii="標楷體" w:eastAsia="標楷體" w:hAnsi="標楷體" w:hint="eastAsia"/>
                <w:color w:val="000000"/>
                <w:sz w:val="28"/>
                <w:szCs w:val="28"/>
              </w:rPr>
              <w:t>閩東語(馬祖話)教學-基礎知能課程(語音與拼音教學)【二】/陳高志教授</w:t>
            </w:r>
          </w:p>
        </w:tc>
      </w:tr>
      <w:tr w:rsidR="0000717F" w:rsidRPr="0000717F" w:rsidTr="00216CAE">
        <w:trPr>
          <w:trHeight w:val="521"/>
        </w:trPr>
        <w:tc>
          <w:tcPr>
            <w:tcW w:w="2235" w:type="dxa"/>
            <w:vAlign w:val="center"/>
          </w:tcPr>
          <w:p w:rsidR="00FC609F" w:rsidRPr="0000717F" w:rsidRDefault="00FC609F"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12</w:t>
            </w:r>
            <w:r w:rsidRPr="0000717F">
              <w:rPr>
                <w:rFonts w:ascii="標楷體" w:eastAsia="標楷體" w:hAnsi="標楷體" w:hint="eastAsia"/>
                <w:color w:val="000000"/>
                <w:sz w:val="28"/>
                <w:szCs w:val="28"/>
              </w:rPr>
              <w:t>：</w:t>
            </w:r>
            <w:r w:rsidRPr="0000717F">
              <w:rPr>
                <w:rFonts w:ascii="標楷體" w:eastAsia="標楷體" w:hAnsi="標楷體"/>
                <w:color w:val="000000"/>
                <w:sz w:val="28"/>
                <w:szCs w:val="28"/>
              </w:rPr>
              <w:t>00-1</w:t>
            </w:r>
            <w:r w:rsidR="007C42A0" w:rsidRPr="0000717F">
              <w:rPr>
                <w:rFonts w:ascii="標楷體" w:eastAsia="標楷體" w:hAnsi="標楷體" w:hint="eastAsia"/>
                <w:color w:val="000000"/>
                <w:sz w:val="28"/>
                <w:szCs w:val="28"/>
              </w:rPr>
              <w:t>2</w:t>
            </w:r>
            <w:r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5</w:t>
            </w:r>
            <w:r w:rsidRPr="0000717F">
              <w:rPr>
                <w:rFonts w:ascii="標楷體" w:eastAsia="標楷體" w:hAnsi="標楷體"/>
                <w:color w:val="000000"/>
                <w:sz w:val="28"/>
                <w:szCs w:val="28"/>
              </w:rPr>
              <w:t>0</w:t>
            </w:r>
          </w:p>
        </w:tc>
        <w:tc>
          <w:tcPr>
            <w:tcW w:w="7512" w:type="dxa"/>
            <w:vAlign w:val="center"/>
          </w:tcPr>
          <w:p w:rsidR="00FC609F" w:rsidRPr="0000717F" w:rsidRDefault="00FC609F" w:rsidP="00EF1576">
            <w:pPr>
              <w:spacing w:line="44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午餐及午休</w:t>
            </w:r>
          </w:p>
        </w:tc>
      </w:tr>
      <w:tr w:rsidR="0000717F" w:rsidRPr="0000717F" w:rsidTr="00216CAE">
        <w:trPr>
          <w:trHeight w:val="1322"/>
        </w:trPr>
        <w:tc>
          <w:tcPr>
            <w:tcW w:w="2235" w:type="dxa"/>
            <w:vAlign w:val="center"/>
          </w:tcPr>
          <w:p w:rsidR="00C02DE6" w:rsidRPr="0000717F" w:rsidRDefault="00C02DE6"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w:t>
            </w:r>
            <w:r w:rsidR="007C42A0" w:rsidRPr="0000717F">
              <w:rPr>
                <w:rFonts w:ascii="標楷體" w:eastAsia="標楷體" w:hAnsi="標楷體" w:hint="eastAsia"/>
                <w:color w:val="000000"/>
                <w:sz w:val="28"/>
                <w:szCs w:val="28"/>
              </w:rPr>
              <w:t>2</w:t>
            </w:r>
            <w:r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5</w:t>
            </w:r>
            <w:r w:rsidRPr="0000717F">
              <w:rPr>
                <w:rFonts w:ascii="標楷體" w:eastAsia="標楷體" w:hAnsi="標楷體"/>
                <w:color w:val="000000"/>
                <w:sz w:val="28"/>
                <w:szCs w:val="28"/>
              </w:rPr>
              <w:t>0-1</w:t>
            </w:r>
            <w:r w:rsidR="007C42A0" w:rsidRPr="0000717F">
              <w:rPr>
                <w:rFonts w:ascii="標楷體" w:eastAsia="標楷體" w:hAnsi="標楷體" w:hint="eastAsia"/>
                <w:color w:val="000000"/>
                <w:sz w:val="28"/>
                <w:szCs w:val="28"/>
              </w:rPr>
              <w:t>4</w:t>
            </w:r>
            <w:r w:rsidRPr="0000717F">
              <w:rPr>
                <w:rFonts w:ascii="標楷體" w:eastAsia="標楷體" w:hAnsi="標楷體" w:hint="eastAsia"/>
                <w:color w:val="000000"/>
                <w:sz w:val="28"/>
                <w:szCs w:val="28"/>
              </w:rPr>
              <w:t>：</w:t>
            </w:r>
            <w:r w:rsidR="007C42A0" w:rsidRPr="0000717F">
              <w:rPr>
                <w:rFonts w:ascii="標楷體" w:eastAsia="標楷體" w:hAnsi="標楷體" w:hint="eastAsia"/>
                <w:color w:val="000000"/>
                <w:sz w:val="28"/>
                <w:szCs w:val="28"/>
              </w:rPr>
              <w:t>2</w:t>
            </w:r>
            <w:r w:rsidRPr="0000717F">
              <w:rPr>
                <w:rFonts w:ascii="標楷體" w:eastAsia="標楷體" w:hAnsi="標楷體"/>
                <w:color w:val="000000"/>
                <w:sz w:val="28"/>
                <w:szCs w:val="28"/>
              </w:rPr>
              <w:t>0</w:t>
            </w:r>
          </w:p>
        </w:tc>
        <w:tc>
          <w:tcPr>
            <w:tcW w:w="7512" w:type="dxa"/>
            <w:vAlign w:val="center"/>
          </w:tcPr>
          <w:p w:rsidR="007C42A0" w:rsidRPr="0000717F" w:rsidRDefault="00F404E5" w:rsidP="007C42A0">
            <w:pPr>
              <w:spacing w:line="48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閩東語(馬祖話)教學-念謠、童謠、歌謠教學</w:t>
            </w:r>
            <w:r w:rsidR="007C42A0" w:rsidRPr="0000717F">
              <w:rPr>
                <w:rFonts w:ascii="標楷體" w:eastAsia="標楷體" w:hAnsi="標楷體" w:hint="eastAsia"/>
                <w:color w:val="000000"/>
                <w:sz w:val="28"/>
                <w:szCs w:val="28"/>
              </w:rPr>
              <w:t>【一】</w:t>
            </w:r>
          </w:p>
          <w:p w:rsidR="00C02DE6" w:rsidRPr="0000717F" w:rsidRDefault="007C42A0" w:rsidP="007C42A0">
            <w:pPr>
              <w:spacing w:line="48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/翁玉峰老師</w:t>
            </w:r>
          </w:p>
        </w:tc>
      </w:tr>
      <w:tr w:rsidR="0000717F" w:rsidRPr="0000717F" w:rsidTr="007C42A0">
        <w:trPr>
          <w:trHeight w:val="484"/>
        </w:trPr>
        <w:tc>
          <w:tcPr>
            <w:tcW w:w="2235" w:type="dxa"/>
            <w:vAlign w:val="center"/>
          </w:tcPr>
          <w:p w:rsidR="007C42A0" w:rsidRPr="0000717F" w:rsidRDefault="007C42A0"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w:t>
            </w:r>
            <w:r w:rsidRPr="0000717F">
              <w:rPr>
                <w:rFonts w:ascii="標楷體" w:eastAsia="標楷體" w:hAnsi="標楷體" w:hint="eastAsia"/>
                <w:color w:val="000000"/>
                <w:sz w:val="28"/>
                <w:szCs w:val="28"/>
              </w:rPr>
              <w:t>4：2</w:t>
            </w:r>
            <w:r w:rsidRPr="0000717F">
              <w:rPr>
                <w:rFonts w:ascii="標楷體" w:eastAsia="標楷體" w:hAnsi="標楷體"/>
                <w:color w:val="000000"/>
                <w:sz w:val="28"/>
                <w:szCs w:val="28"/>
              </w:rPr>
              <w:t>0-1</w:t>
            </w:r>
            <w:r w:rsidRPr="0000717F">
              <w:rPr>
                <w:rFonts w:ascii="標楷體" w:eastAsia="標楷體" w:hAnsi="標楷體" w:hint="eastAsia"/>
                <w:color w:val="000000"/>
                <w:sz w:val="28"/>
                <w:szCs w:val="28"/>
              </w:rPr>
              <w:t>4：3</w:t>
            </w:r>
            <w:r w:rsidRPr="0000717F">
              <w:rPr>
                <w:rFonts w:ascii="標楷體" w:eastAsia="標楷體" w:hAnsi="標楷體"/>
                <w:color w:val="000000"/>
                <w:sz w:val="28"/>
                <w:szCs w:val="28"/>
              </w:rPr>
              <w:t>0</w:t>
            </w:r>
          </w:p>
        </w:tc>
        <w:tc>
          <w:tcPr>
            <w:tcW w:w="7512" w:type="dxa"/>
            <w:vAlign w:val="center"/>
          </w:tcPr>
          <w:p w:rsidR="007C42A0" w:rsidRPr="0000717F" w:rsidRDefault="007C42A0" w:rsidP="00C02DE6">
            <w:pPr>
              <w:spacing w:line="360" w:lineRule="exact"/>
              <w:jc w:val="center"/>
              <w:rPr>
                <w:rFonts w:ascii="標楷體" w:eastAsia="標楷體" w:hAnsi="標楷體" w:hint="eastAsia"/>
                <w:color w:val="000000"/>
                <w:sz w:val="28"/>
                <w:szCs w:val="28"/>
              </w:rPr>
            </w:pPr>
            <w:r w:rsidRPr="0000717F">
              <w:rPr>
                <w:rFonts w:ascii="標楷體" w:eastAsia="標楷體" w:hAnsi="標楷體" w:hint="eastAsia"/>
                <w:color w:val="000000"/>
                <w:sz w:val="28"/>
                <w:szCs w:val="28"/>
              </w:rPr>
              <w:t>休息/(大成國小團隊)</w:t>
            </w:r>
          </w:p>
        </w:tc>
      </w:tr>
      <w:tr w:rsidR="0000717F" w:rsidRPr="0000717F" w:rsidTr="00C02DE6">
        <w:trPr>
          <w:trHeight w:val="512"/>
        </w:trPr>
        <w:tc>
          <w:tcPr>
            <w:tcW w:w="2235" w:type="dxa"/>
            <w:vAlign w:val="center"/>
          </w:tcPr>
          <w:p w:rsidR="00C02DE6" w:rsidRPr="0000717F" w:rsidRDefault="007C42A0" w:rsidP="00EF1576">
            <w:pPr>
              <w:jc w:val="center"/>
              <w:rPr>
                <w:rFonts w:ascii="標楷體" w:eastAsia="標楷體" w:hAnsi="標楷體"/>
                <w:color w:val="000000"/>
                <w:sz w:val="28"/>
                <w:szCs w:val="28"/>
              </w:rPr>
            </w:pPr>
            <w:r w:rsidRPr="0000717F">
              <w:rPr>
                <w:rFonts w:ascii="標楷體" w:eastAsia="標楷體" w:hAnsi="標楷體"/>
                <w:color w:val="000000"/>
                <w:sz w:val="28"/>
                <w:szCs w:val="28"/>
              </w:rPr>
              <w:t>1</w:t>
            </w:r>
            <w:r w:rsidRPr="0000717F">
              <w:rPr>
                <w:rFonts w:ascii="標楷體" w:eastAsia="標楷體" w:hAnsi="標楷體" w:hint="eastAsia"/>
                <w:color w:val="000000"/>
                <w:sz w:val="28"/>
                <w:szCs w:val="28"/>
              </w:rPr>
              <w:t>4：3</w:t>
            </w:r>
            <w:r w:rsidRPr="0000717F">
              <w:rPr>
                <w:rFonts w:ascii="標楷體" w:eastAsia="標楷體" w:hAnsi="標楷體"/>
                <w:color w:val="000000"/>
                <w:sz w:val="28"/>
                <w:szCs w:val="28"/>
              </w:rPr>
              <w:t>0-1</w:t>
            </w:r>
            <w:r w:rsidRPr="0000717F">
              <w:rPr>
                <w:rFonts w:ascii="標楷體" w:eastAsia="標楷體" w:hAnsi="標楷體" w:hint="eastAsia"/>
                <w:color w:val="000000"/>
                <w:sz w:val="28"/>
                <w:szCs w:val="28"/>
              </w:rPr>
              <w:t>6：0</w:t>
            </w:r>
            <w:r w:rsidRPr="0000717F">
              <w:rPr>
                <w:rFonts w:ascii="標楷體" w:eastAsia="標楷體" w:hAnsi="標楷體"/>
                <w:color w:val="000000"/>
                <w:sz w:val="28"/>
                <w:szCs w:val="28"/>
              </w:rPr>
              <w:t>0</w:t>
            </w:r>
          </w:p>
        </w:tc>
        <w:tc>
          <w:tcPr>
            <w:tcW w:w="7512" w:type="dxa"/>
            <w:vAlign w:val="center"/>
          </w:tcPr>
          <w:p w:rsidR="007C42A0" w:rsidRPr="0000717F" w:rsidRDefault="007C42A0" w:rsidP="007C42A0">
            <w:pPr>
              <w:adjustRightInd w:val="0"/>
              <w:snapToGrid w:val="0"/>
              <w:spacing w:line="48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閩東語(馬祖話)教學-念謠、童謠、歌謠教學【二】</w:t>
            </w:r>
          </w:p>
          <w:p w:rsidR="00C02DE6" w:rsidRPr="0000717F" w:rsidRDefault="007C42A0" w:rsidP="007C42A0">
            <w:pPr>
              <w:adjustRightInd w:val="0"/>
              <w:snapToGrid w:val="0"/>
              <w:spacing w:line="480" w:lineRule="exact"/>
              <w:jc w:val="center"/>
              <w:rPr>
                <w:rFonts w:ascii="標楷體" w:eastAsia="標楷體" w:hAnsi="標楷體" w:hint="eastAsia"/>
                <w:color w:val="000000"/>
                <w:sz w:val="28"/>
                <w:szCs w:val="28"/>
              </w:rPr>
            </w:pPr>
            <w:r w:rsidRPr="0000717F">
              <w:rPr>
                <w:rFonts w:ascii="標楷體" w:eastAsia="標楷體" w:hAnsi="標楷體" w:hint="eastAsia"/>
                <w:color w:val="000000"/>
                <w:sz w:val="28"/>
                <w:szCs w:val="28"/>
              </w:rPr>
              <w:t>/翁玉峰老師</w:t>
            </w:r>
          </w:p>
        </w:tc>
      </w:tr>
      <w:tr w:rsidR="0000717F" w:rsidRPr="0000717F" w:rsidTr="00216CAE">
        <w:trPr>
          <w:trHeight w:val="555"/>
        </w:trPr>
        <w:tc>
          <w:tcPr>
            <w:tcW w:w="2235" w:type="dxa"/>
            <w:vAlign w:val="center"/>
          </w:tcPr>
          <w:p w:rsidR="00FC609F" w:rsidRPr="0000717F" w:rsidRDefault="00FC609F" w:rsidP="00B46284">
            <w:pPr>
              <w:jc w:val="center"/>
              <w:rPr>
                <w:rFonts w:ascii="標楷體" w:eastAsia="標楷體" w:hAnsi="標楷體"/>
                <w:color w:val="000000"/>
                <w:sz w:val="28"/>
                <w:szCs w:val="28"/>
              </w:rPr>
            </w:pPr>
            <w:r w:rsidRPr="0000717F">
              <w:rPr>
                <w:rFonts w:ascii="標楷體" w:eastAsia="標楷體" w:hAnsi="標楷體"/>
                <w:color w:val="000000"/>
                <w:sz w:val="28"/>
                <w:szCs w:val="28"/>
              </w:rPr>
              <w:t>16</w:t>
            </w:r>
            <w:r w:rsidRPr="0000717F">
              <w:rPr>
                <w:rFonts w:ascii="標楷體" w:eastAsia="標楷體" w:hAnsi="標楷體" w:hint="eastAsia"/>
                <w:color w:val="000000"/>
                <w:sz w:val="28"/>
                <w:szCs w:val="28"/>
              </w:rPr>
              <w:t>：</w:t>
            </w:r>
            <w:r w:rsidR="008446DF" w:rsidRPr="0000717F">
              <w:rPr>
                <w:rFonts w:ascii="標楷體" w:eastAsia="標楷體" w:hAnsi="標楷體"/>
                <w:color w:val="000000"/>
                <w:sz w:val="28"/>
                <w:szCs w:val="28"/>
              </w:rPr>
              <w:t>0</w:t>
            </w:r>
            <w:r w:rsidRPr="0000717F">
              <w:rPr>
                <w:rFonts w:ascii="標楷體" w:eastAsia="標楷體" w:hAnsi="標楷體"/>
                <w:color w:val="000000"/>
                <w:sz w:val="28"/>
                <w:szCs w:val="28"/>
              </w:rPr>
              <w:t>0-</w:t>
            </w:r>
          </w:p>
        </w:tc>
        <w:tc>
          <w:tcPr>
            <w:tcW w:w="7512" w:type="dxa"/>
            <w:vAlign w:val="center"/>
          </w:tcPr>
          <w:p w:rsidR="00FC609F" w:rsidRPr="0000717F" w:rsidRDefault="00FC609F" w:rsidP="00EF1576">
            <w:pPr>
              <w:spacing w:line="440" w:lineRule="exact"/>
              <w:jc w:val="center"/>
              <w:rPr>
                <w:rFonts w:ascii="標楷體" w:eastAsia="標楷體" w:hAnsi="標楷體"/>
                <w:color w:val="000000"/>
                <w:sz w:val="28"/>
                <w:szCs w:val="28"/>
              </w:rPr>
            </w:pPr>
            <w:r w:rsidRPr="0000717F">
              <w:rPr>
                <w:rFonts w:ascii="標楷體" w:eastAsia="標楷體" w:hAnsi="標楷體" w:hint="eastAsia"/>
                <w:color w:val="000000"/>
                <w:sz w:val="28"/>
                <w:szCs w:val="28"/>
              </w:rPr>
              <w:t>賦歸</w:t>
            </w:r>
          </w:p>
        </w:tc>
      </w:tr>
    </w:tbl>
    <w:p w:rsidR="007279D4" w:rsidRPr="0000717F" w:rsidRDefault="007279D4" w:rsidP="007279D4">
      <w:pPr>
        <w:rPr>
          <w:color w:val="000000"/>
        </w:rPr>
      </w:pPr>
    </w:p>
    <w:p w:rsidR="00761866" w:rsidRPr="0000717F" w:rsidRDefault="00761866" w:rsidP="006A7DC4">
      <w:pPr>
        <w:spacing w:before="50" w:line="500" w:lineRule="exact"/>
        <w:rPr>
          <w:rFonts w:ascii="標楷體" w:eastAsia="標楷體" w:hAnsi="標楷體"/>
          <w:b/>
          <w:color w:val="000000"/>
          <w:spacing w:val="10"/>
          <w:szCs w:val="32"/>
        </w:rPr>
      </w:pPr>
    </w:p>
    <w:p w:rsidR="00985C04" w:rsidRPr="0000717F" w:rsidRDefault="00985C04" w:rsidP="006A7DC4">
      <w:pPr>
        <w:spacing w:before="50" w:line="500" w:lineRule="exact"/>
        <w:rPr>
          <w:rFonts w:ascii="標楷體" w:eastAsia="標楷體" w:hAnsi="標楷體" w:hint="eastAsia"/>
          <w:b/>
          <w:color w:val="000000"/>
          <w:spacing w:val="10"/>
          <w:szCs w:val="32"/>
        </w:rPr>
      </w:pPr>
    </w:p>
    <w:sectPr w:rsidR="00985C04" w:rsidRPr="0000717F" w:rsidSect="00BA4312">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5F" w:rsidRDefault="00A44F5F" w:rsidP="00A93989">
      <w:r>
        <w:separator/>
      </w:r>
    </w:p>
  </w:endnote>
  <w:endnote w:type="continuationSeparator" w:id="0">
    <w:p w:rsidR="00A44F5F" w:rsidRDefault="00A44F5F" w:rsidP="00A93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BE1" w:rsidRDefault="00EE7BE1">
    <w:pPr>
      <w:pStyle w:val="a5"/>
      <w:jc w:val="center"/>
    </w:pPr>
    <w:fldSimple w:instr="PAGE   \* MERGEFORMAT">
      <w:r w:rsidR="00A44F5F" w:rsidRPr="00A44F5F">
        <w:rPr>
          <w:noProof/>
          <w:lang w:val="zh-TW"/>
        </w:rPr>
        <w:t>1</w:t>
      </w:r>
    </w:fldSimple>
  </w:p>
  <w:p w:rsidR="00EE7BE1" w:rsidRDefault="00EE7B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5F" w:rsidRDefault="00A44F5F" w:rsidP="00A93989">
      <w:r>
        <w:separator/>
      </w:r>
    </w:p>
  </w:footnote>
  <w:footnote w:type="continuationSeparator" w:id="0">
    <w:p w:rsidR="00A44F5F" w:rsidRDefault="00A44F5F" w:rsidP="00A93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4FB"/>
    <w:multiLevelType w:val="hybridMultilevel"/>
    <w:tmpl w:val="7E2615F6"/>
    <w:lvl w:ilvl="0" w:tplc="02001D24">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BF23D24"/>
    <w:multiLevelType w:val="hybridMultilevel"/>
    <w:tmpl w:val="81482F74"/>
    <w:lvl w:ilvl="0" w:tplc="3678E45E">
      <w:start w:val="2"/>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nsid w:val="1BFE05EA"/>
    <w:multiLevelType w:val="hybridMultilevel"/>
    <w:tmpl w:val="B5225730"/>
    <w:lvl w:ilvl="0" w:tplc="63A07FE4">
      <w:start w:val="2"/>
      <w:numFmt w:val="taiwaneseCountingThousand"/>
      <w:lvlText w:val="%1、"/>
      <w:lvlJc w:val="left"/>
      <w:pPr>
        <w:ind w:left="1425" w:hanging="720"/>
      </w:pPr>
      <w:rPr>
        <w:rFonts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27120D01"/>
    <w:multiLevelType w:val="hybridMultilevel"/>
    <w:tmpl w:val="B3E25FEA"/>
    <w:lvl w:ilvl="0" w:tplc="F55E9ACC">
      <w:start w:val="1"/>
      <w:numFmt w:val="taiwaneseCountingThousand"/>
      <w:lvlText w:val="%1、"/>
      <w:lvlJc w:val="left"/>
      <w:pPr>
        <w:tabs>
          <w:tab w:val="num" w:pos="720"/>
        </w:tabs>
        <w:ind w:left="720" w:hanging="480"/>
      </w:pPr>
      <w:rPr>
        <w:rFonts w:ascii="標楷體" w:eastAsia="標楷體" w:hAnsi="標楷體" w:cs="Times New Roman"/>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8035D3"/>
    <w:multiLevelType w:val="hybridMultilevel"/>
    <w:tmpl w:val="77CE93B8"/>
    <w:lvl w:ilvl="0" w:tplc="76AE63A0">
      <w:start w:val="1"/>
      <w:numFmt w:val="taiwaneseCountingThousand"/>
      <w:lvlText w:val="%1、"/>
      <w:lvlJc w:val="left"/>
      <w:pPr>
        <w:tabs>
          <w:tab w:val="num" w:pos="750"/>
        </w:tabs>
        <w:ind w:left="750" w:hanging="480"/>
      </w:pPr>
      <w:rPr>
        <w:rFonts w:hint="default"/>
        <w:lang w:val="en-US"/>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7">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DE97FAE"/>
    <w:multiLevelType w:val="hybridMultilevel"/>
    <w:tmpl w:val="873A5A1A"/>
    <w:lvl w:ilvl="0" w:tplc="53F42270">
      <w:start w:val="2"/>
      <w:numFmt w:val="taiwaneseCountingThousand"/>
      <w:lvlText w:val="%1、"/>
      <w:lvlJc w:val="left"/>
      <w:pPr>
        <w:ind w:left="1425" w:hanging="720"/>
      </w:pPr>
      <w:rPr>
        <w:rFonts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9">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nsid w:val="6DF2235E"/>
    <w:multiLevelType w:val="hybridMultilevel"/>
    <w:tmpl w:val="73C8534C"/>
    <w:lvl w:ilvl="0" w:tplc="63A07FE4">
      <w:start w:val="2"/>
      <w:numFmt w:val="taiwaneseCountingThousand"/>
      <w:lvlText w:val="%1、"/>
      <w:lvlJc w:val="left"/>
      <w:pPr>
        <w:ind w:left="1425" w:hanging="720"/>
      </w:pPr>
      <w:rPr>
        <w:rFonts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1">
    <w:nsid w:val="6F49249B"/>
    <w:multiLevelType w:val="hybridMultilevel"/>
    <w:tmpl w:val="F842B716"/>
    <w:lvl w:ilvl="0" w:tplc="74DA70F6">
      <w:start w:val="2"/>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2">
    <w:nsid w:val="728F296D"/>
    <w:multiLevelType w:val="hybridMultilevel"/>
    <w:tmpl w:val="1FBCCBD0"/>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EE159BF"/>
    <w:multiLevelType w:val="hybridMultilevel"/>
    <w:tmpl w:val="93DC0A7C"/>
    <w:lvl w:ilvl="0" w:tplc="7FE641EC">
      <w:start w:val="1"/>
      <w:numFmt w:val="taiwaneseCountingThousand"/>
      <w:lvlText w:val="%1、"/>
      <w:lvlJc w:val="left"/>
      <w:pPr>
        <w:tabs>
          <w:tab w:val="num" w:pos="720"/>
        </w:tabs>
        <w:ind w:left="720" w:hanging="480"/>
      </w:pPr>
      <w:rPr>
        <w:rFonts w:hint="default"/>
        <w:lang w:val="en-US"/>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2"/>
  </w:num>
  <w:num w:numId="2">
    <w:abstractNumId w:val="4"/>
  </w:num>
  <w:num w:numId="3">
    <w:abstractNumId w:val="0"/>
  </w:num>
  <w:num w:numId="4">
    <w:abstractNumId w:val="6"/>
  </w:num>
  <w:num w:numId="5">
    <w:abstractNumId w:val="9"/>
  </w:num>
  <w:num w:numId="6">
    <w:abstractNumId w:val="3"/>
  </w:num>
  <w:num w:numId="7">
    <w:abstractNumId w:val="13"/>
  </w:num>
  <w:num w:numId="8">
    <w:abstractNumId w:val="7"/>
  </w:num>
  <w:num w:numId="9">
    <w:abstractNumId w:val="5"/>
  </w:num>
  <w:num w:numId="10">
    <w:abstractNumId w:val="11"/>
  </w:num>
  <w:num w:numId="11">
    <w:abstractNumId w:val="10"/>
  </w:num>
  <w:num w:numId="12">
    <w:abstractNumId w:val="2"/>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866"/>
    <w:rsid w:val="0000717F"/>
    <w:rsid w:val="00017C9C"/>
    <w:rsid w:val="00025A97"/>
    <w:rsid w:val="00051B83"/>
    <w:rsid w:val="000525A2"/>
    <w:rsid w:val="00063652"/>
    <w:rsid w:val="00071198"/>
    <w:rsid w:val="000835A8"/>
    <w:rsid w:val="000932CE"/>
    <w:rsid w:val="000A1064"/>
    <w:rsid w:val="000A1186"/>
    <w:rsid w:val="000A2CDC"/>
    <w:rsid w:val="000C774C"/>
    <w:rsid w:val="000D1C14"/>
    <w:rsid w:val="000E0424"/>
    <w:rsid w:val="000E116B"/>
    <w:rsid w:val="000E538B"/>
    <w:rsid w:val="0010611A"/>
    <w:rsid w:val="00142862"/>
    <w:rsid w:val="001619D1"/>
    <w:rsid w:val="0017490C"/>
    <w:rsid w:val="00175D0D"/>
    <w:rsid w:val="00181707"/>
    <w:rsid w:val="00190D33"/>
    <w:rsid w:val="00192134"/>
    <w:rsid w:val="001A2B1B"/>
    <w:rsid w:val="001B41FD"/>
    <w:rsid w:val="001C301B"/>
    <w:rsid w:val="001C55BA"/>
    <w:rsid w:val="001C6DF8"/>
    <w:rsid w:val="001D7E24"/>
    <w:rsid w:val="001F69BE"/>
    <w:rsid w:val="00207E5A"/>
    <w:rsid w:val="002168BD"/>
    <w:rsid w:val="00216CAE"/>
    <w:rsid w:val="00222CF0"/>
    <w:rsid w:val="00235C83"/>
    <w:rsid w:val="00242C04"/>
    <w:rsid w:val="002630E6"/>
    <w:rsid w:val="00270D6D"/>
    <w:rsid w:val="00292AD3"/>
    <w:rsid w:val="0029613B"/>
    <w:rsid w:val="002A1368"/>
    <w:rsid w:val="002A4016"/>
    <w:rsid w:val="002A4D0F"/>
    <w:rsid w:val="002D7817"/>
    <w:rsid w:val="00312FAD"/>
    <w:rsid w:val="003259A9"/>
    <w:rsid w:val="003409F3"/>
    <w:rsid w:val="00341448"/>
    <w:rsid w:val="003415C0"/>
    <w:rsid w:val="00353720"/>
    <w:rsid w:val="00354945"/>
    <w:rsid w:val="00372737"/>
    <w:rsid w:val="00373287"/>
    <w:rsid w:val="003809F5"/>
    <w:rsid w:val="00392951"/>
    <w:rsid w:val="0039556F"/>
    <w:rsid w:val="003B3BF8"/>
    <w:rsid w:val="003B7B62"/>
    <w:rsid w:val="003D1782"/>
    <w:rsid w:val="003F1060"/>
    <w:rsid w:val="00417D21"/>
    <w:rsid w:val="00430DA7"/>
    <w:rsid w:val="0043716F"/>
    <w:rsid w:val="00443078"/>
    <w:rsid w:val="004528F2"/>
    <w:rsid w:val="004606A7"/>
    <w:rsid w:val="0046269C"/>
    <w:rsid w:val="004823A0"/>
    <w:rsid w:val="00487357"/>
    <w:rsid w:val="00492014"/>
    <w:rsid w:val="00495290"/>
    <w:rsid w:val="004B47E0"/>
    <w:rsid w:val="004B4D74"/>
    <w:rsid w:val="004D205F"/>
    <w:rsid w:val="004D7C04"/>
    <w:rsid w:val="004E241C"/>
    <w:rsid w:val="004E5676"/>
    <w:rsid w:val="004E56A9"/>
    <w:rsid w:val="004F6B34"/>
    <w:rsid w:val="0050185F"/>
    <w:rsid w:val="0050436B"/>
    <w:rsid w:val="0051290A"/>
    <w:rsid w:val="00514757"/>
    <w:rsid w:val="00542DCF"/>
    <w:rsid w:val="005449D0"/>
    <w:rsid w:val="00553A4F"/>
    <w:rsid w:val="00562141"/>
    <w:rsid w:val="00570F72"/>
    <w:rsid w:val="00571082"/>
    <w:rsid w:val="005741F9"/>
    <w:rsid w:val="0058377F"/>
    <w:rsid w:val="00593977"/>
    <w:rsid w:val="005947DA"/>
    <w:rsid w:val="005A1EE0"/>
    <w:rsid w:val="005A3028"/>
    <w:rsid w:val="005D5361"/>
    <w:rsid w:val="005E1EDD"/>
    <w:rsid w:val="005E74D1"/>
    <w:rsid w:val="005F3AB5"/>
    <w:rsid w:val="005F741E"/>
    <w:rsid w:val="00603887"/>
    <w:rsid w:val="006311E7"/>
    <w:rsid w:val="00640371"/>
    <w:rsid w:val="00672EB9"/>
    <w:rsid w:val="00677B58"/>
    <w:rsid w:val="00684F9A"/>
    <w:rsid w:val="006A2E41"/>
    <w:rsid w:val="006A7DC4"/>
    <w:rsid w:val="006B5EA0"/>
    <w:rsid w:val="006D1B55"/>
    <w:rsid w:val="006D482F"/>
    <w:rsid w:val="006E35A6"/>
    <w:rsid w:val="0072205C"/>
    <w:rsid w:val="007279D4"/>
    <w:rsid w:val="00737DD0"/>
    <w:rsid w:val="00761866"/>
    <w:rsid w:val="0076324E"/>
    <w:rsid w:val="007B6315"/>
    <w:rsid w:val="007C2357"/>
    <w:rsid w:val="007C42A0"/>
    <w:rsid w:val="007D7F5B"/>
    <w:rsid w:val="007F23C2"/>
    <w:rsid w:val="007F58B1"/>
    <w:rsid w:val="007F6D78"/>
    <w:rsid w:val="00805D8B"/>
    <w:rsid w:val="008229D2"/>
    <w:rsid w:val="0082511B"/>
    <w:rsid w:val="008302AB"/>
    <w:rsid w:val="00835FCB"/>
    <w:rsid w:val="008371E6"/>
    <w:rsid w:val="008446DF"/>
    <w:rsid w:val="00864BBC"/>
    <w:rsid w:val="00866C9E"/>
    <w:rsid w:val="0086777F"/>
    <w:rsid w:val="00867F8E"/>
    <w:rsid w:val="00874A42"/>
    <w:rsid w:val="008765EB"/>
    <w:rsid w:val="008828A9"/>
    <w:rsid w:val="008850F8"/>
    <w:rsid w:val="00897D26"/>
    <w:rsid w:val="008A5AB7"/>
    <w:rsid w:val="008A7FCB"/>
    <w:rsid w:val="008B3EC6"/>
    <w:rsid w:val="008C0A53"/>
    <w:rsid w:val="008C335D"/>
    <w:rsid w:val="009059F3"/>
    <w:rsid w:val="009065C8"/>
    <w:rsid w:val="00906C3A"/>
    <w:rsid w:val="00921B69"/>
    <w:rsid w:val="00927B00"/>
    <w:rsid w:val="00935C83"/>
    <w:rsid w:val="00945C4F"/>
    <w:rsid w:val="00947165"/>
    <w:rsid w:val="009646B8"/>
    <w:rsid w:val="00966ACB"/>
    <w:rsid w:val="00980F53"/>
    <w:rsid w:val="00985C04"/>
    <w:rsid w:val="009A3D04"/>
    <w:rsid w:val="009B2E24"/>
    <w:rsid w:val="009C392F"/>
    <w:rsid w:val="009D1060"/>
    <w:rsid w:val="009D4619"/>
    <w:rsid w:val="00A162CF"/>
    <w:rsid w:val="00A44F5F"/>
    <w:rsid w:val="00A761BB"/>
    <w:rsid w:val="00A80B99"/>
    <w:rsid w:val="00A84F30"/>
    <w:rsid w:val="00A93989"/>
    <w:rsid w:val="00A95A97"/>
    <w:rsid w:val="00AD3112"/>
    <w:rsid w:val="00AF31BB"/>
    <w:rsid w:val="00AF5330"/>
    <w:rsid w:val="00B02D78"/>
    <w:rsid w:val="00B40EB3"/>
    <w:rsid w:val="00B44C71"/>
    <w:rsid w:val="00B45008"/>
    <w:rsid w:val="00B46284"/>
    <w:rsid w:val="00B65F94"/>
    <w:rsid w:val="00B8114C"/>
    <w:rsid w:val="00B90C24"/>
    <w:rsid w:val="00BA4312"/>
    <w:rsid w:val="00BD498A"/>
    <w:rsid w:val="00BD5C6F"/>
    <w:rsid w:val="00BE13C1"/>
    <w:rsid w:val="00BE366A"/>
    <w:rsid w:val="00BE592E"/>
    <w:rsid w:val="00BE7889"/>
    <w:rsid w:val="00BF3317"/>
    <w:rsid w:val="00C02CE6"/>
    <w:rsid w:val="00C02DE6"/>
    <w:rsid w:val="00C02E3A"/>
    <w:rsid w:val="00C1221C"/>
    <w:rsid w:val="00C20A18"/>
    <w:rsid w:val="00C35A26"/>
    <w:rsid w:val="00C40C30"/>
    <w:rsid w:val="00C478D3"/>
    <w:rsid w:val="00CA5F30"/>
    <w:rsid w:val="00CD54F1"/>
    <w:rsid w:val="00CE02FA"/>
    <w:rsid w:val="00CE5758"/>
    <w:rsid w:val="00CF12E1"/>
    <w:rsid w:val="00CF369C"/>
    <w:rsid w:val="00D02B9D"/>
    <w:rsid w:val="00D0427A"/>
    <w:rsid w:val="00D4129C"/>
    <w:rsid w:val="00D455B0"/>
    <w:rsid w:val="00D51B75"/>
    <w:rsid w:val="00D5238C"/>
    <w:rsid w:val="00D524FE"/>
    <w:rsid w:val="00D6080A"/>
    <w:rsid w:val="00D6664F"/>
    <w:rsid w:val="00D75BBA"/>
    <w:rsid w:val="00D969AF"/>
    <w:rsid w:val="00D97B49"/>
    <w:rsid w:val="00DA1162"/>
    <w:rsid w:val="00DA6FD3"/>
    <w:rsid w:val="00DD5590"/>
    <w:rsid w:val="00E34C2E"/>
    <w:rsid w:val="00E35635"/>
    <w:rsid w:val="00E424F5"/>
    <w:rsid w:val="00E42FFC"/>
    <w:rsid w:val="00E4453C"/>
    <w:rsid w:val="00E445F5"/>
    <w:rsid w:val="00E51DC5"/>
    <w:rsid w:val="00E629C1"/>
    <w:rsid w:val="00E63772"/>
    <w:rsid w:val="00E64A95"/>
    <w:rsid w:val="00E65019"/>
    <w:rsid w:val="00E7255B"/>
    <w:rsid w:val="00E86731"/>
    <w:rsid w:val="00EA3433"/>
    <w:rsid w:val="00EB441B"/>
    <w:rsid w:val="00ED3C1F"/>
    <w:rsid w:val="00EE167B"/>
    <w:rsid w:val="00EE7BE1"/>
    <w:rsid w:val="00EF147A"/>
    <w:rsid w:val="00EF1576"/>
    <w:rsid w:val="00F24816"/>
    <w:rsid w:val="00F278EC"/>
    <w:rsid w:val="00F404E5"/>
    <w:rsid w:val="00F410E5"/>
    <w:rsid w:val="00F45F47"/>
    <w:rsid w:val="00F74F54"/>
    <w:rsid w:val="00F877A3"/>
    <w:rsid w:val="00F97623"/>
    <w:rsid w:val="00FB31DF"/>
    <w:rsid w:val="00FC609F"/>
    <w:rsid w:val="00FD4561"/>
    <w:rsid w:val="00FE2B6A"/>
    <w:rsid w:val="00FE3831"/>
    <w:rsid w:val="00FF02CC"/>
    <w:rsid w:val="00FF7B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186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3989"/>
    <w:pPr>
      <w:tabs>
        <w:tab w:val="center" w:pos="4153"/>
        <w:tab w:val="right" w:pos="8306"/>
      </w:tabs>
      <w:snapToGrid w:val="0"/>
    </w:pPr>
    <w:rPr>
      <w:sz w:val="20"/>
      <w:szCs w:val="20"/>
    </w:rPr>
  </w:style>
  <w:style w:type="character" w:customStyle="1" w:styleId="a4">
    <w:name w:val="頁首 字元"/>
    <w:link w:val="a3"/>
    <w:rsid w:val="00A93989"/>
    <w:rPr>
      <w:kern w:val="2"/>
    </w:rPr>
  </w:style>
  <w:style w:type="paragraph" w:styleId="a5">
    <w:name w:val="footer"/>
    <w:basedOn w:val="a"/>
    <w:link w:val="a6"/>
    <w:uiPriority w:val="99"/>
    <w:rsid w:val="00A93989"/>
    <w:pPr>
      <w:tabs>
        <w:tab w:val="center" w:pos="4153"/>
        <w:tab w:val="right" w:pos="8306"/>
      </w:tabs>
      <w:snapToGrid w:val="0"/>
    </w:pPr>
    <w:rPr>
      <w:sz w:val="20"/>
      <w:szCs w:val="20"/>
    </w:rPr>
  </w:style>
  <w:style w:type="character" w:customStyle="1" w:styleId="a6">
    <w:name w:val="頁尾 字元"/>
    <w:link w:val="a5"/>
    <w:uiPriority w:val="99"/>
    <w:rsid w:val="00A93989"/>
    <w:rPr>
      <w:kern w:val="2"/>
    </w:rPr>
  </w:style>
  <w:style w:type="paragraph" w:styleId="a7">
    <w:name w:val="Balloon Text"/>
    <w:basedOn w:val="a"/>
    <w:link w:val="a8"/>
    <w:rsid w:val="00142862"/>
    <w:rPr>
      <w:rFonts w:ascii="Calibri Light" w:hAnsi="Calibri Light"/>
      <w:sz w:val="18"/>
      <w:szCs w:val="18"/>
    </w:rPr>
  </w:style>
  <w:style w:type="character" w:customStyle="1" w:styleId="a8">
    <w:name w:val="註解方塊文字 字元"/>
    <w:link w:val="a7"/>
    <w:rsid w:val="00142862"/>
    <w:rPr>
      <w:rFonts w:ascii="Calibri Light" w:eastAsia="新細明體" w:hAnsi="Calibri Light" w:cs="Times New Roman"/>
      <w:kern w:val="2"/>
      <w:sz w:val="18"/>
      <w:szCs w:val="18"/>
    </w:rPr>
  </w:style>
  <w:style w:type="character" w:styleId="a9">
    <w:name w:val="annotation reference"/>
    <w:rsid w:val="00D4129C"/>
    <w:rPr>
      <w:sz w:val="18"/>
      <w:szCs w:val="18"/>
    </w:rPr>
  </w:style>
  <w:style w:type="paragraph" w:styleId="aa">
    <w:name w:val="annotation text"/>
    <w:basedOn w:val="a"/>
    <w:link w:val="ab"/>
    <w:rsid w:val="00D4129C"/>
  </w:style>
  <w:style w:type="character" w:customStyle="1" w:styleId="ab">
    <w:name w:val="註解文字 字元"/>
    <w:link w:val="aa"/>
    <w:rsid w:val="00D4129C"/>
    <w:rPr>
      <w:kern w:val="2"/>
      <w:sz w:val="24"/>
      <w:szCs w:val="24"/>
    </w:rPr>
  </w:style>
  <w:style w:type="paragraph" w:styleId="ac">
    <w:name w:val="annotation subject"/>
    <w:basedOn w:val="aa"/>
    <w:next w:val="aa"/>
    <w:link w:val="ad"/>
    <w:rsid w:val="00D4129C"/>
    <w:rPr>
      <w:b/>
      <w:bCs/>
    </w:rPr>
  </w:style>
  <w:style w:type="character" w:customStyle="1" w:styleId="ad">
    <w:name w:val="註解主旨 字元"/>
    <w:link w:val="ac"/>
    <w:rsid w:val="00D4129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040276885">
      <w:bodyDiv w:val="1"/>
      <w:marLeft w:val="0"/>
      <w:marRight w:val="0"/>
      <w:marTop w:val="0"/>
      <w:marBottom w:val="0"/>
      <w:divBdr>
        <w:top w:val="none" w:sz="0" w:space="0" w:color="auto"/>
        <w:left w:val="none" w:sz="0" w:space="0" w:color="auto"/>
        <w:bottom w:val="none" w:sz="0" w:space="0" w:color="auto"/>
        <w:right w:val="none" w:sz="0" w:space="0" w:color="auto"/>
      </w:divBdr>
      <w:divsChild>
        <w:div w:id="1165243745">
          <w:marLeft w:val="0"/>
          <w:marRight w:val="0"/>
          <w:marTop w:val="0"/>
          <w:marBottom w:val="0"/>
          <w:divBdr>
            <w:top w:val="none" w:sz="0" w:space="0" w:color="auto"/>
            <w:left w:val="none" w:sz="0" w:space="0" w:color="auto"/>
            <w:bottom w:val="none" w:sz="0" w:space="0" w:color="auto"/>
            <w:right w:val="none" w:sz="0" w:space="0" w:color="auto"/>
          </w:divBdr>
        </w:div>
        <w:div w:id="194546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8CBC-F49E-434B-A9C8-CB034148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附錄三</dc:title>
  <dc:creator>kuo</dc:creator>
  <cp:lastModifiedBy>456</cp:lastModifiedBy>
  <cp:revision>2</cp:revision>
  <cp:lastPrinted>2018-04-16T02:48:00Z</cp:lastPrinted>
  <dcterms:created xsi:type="dcterms:W3CDTF">2018-05-10T01:27:00Z</dcterms:created>
  <dcterms:modified xsi:type="dcterms:W3CDTF">2018-05-10T01:27:00Z</dcterms:modified>
</cp:coreProperties>
</file>