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C1" w:rsidRDefault="005F1112">
      <w:pPr>
        <w:pStyle w:val="a3"/>
        <w:spacing w:line="500" w:lineRule="exact"/>
        <w:jc w:val="center"/>
      </w:pPr>
      <w:r>
        <w:rPr>
          <w:rFonts w:ascii="標楷體" w:hAnsi="標楷體" w:cs="Arial"/>
          <w:b/>
        </w:rPr>
        <w:t>107</w:t>
      </w:r>
      <w:r>
        <w:rPr>
          <w:rFonts w:ascii="標楷體" w:hAnsi="標楷體" w:cs="Arial"/>
          <w:b/>
        </w:rPr>
        <w:t>年度全國地球科學</w:t>
      </w:r>
      <w:r>
        <w:rPr>
          <w:rFonts w:ascii="標楷體" w:hAnsi="標楷體"/>
          <w:b/>
          <w:bCs/>
        </w:rPr>
        <w:t>教師研習</w:t>
      </w:r>
      <w:r>
        <w:rPr>
          <w:b/>
        </w:rPr>
        <w:t>─</w:t>
      </w:r>
      <w:r>
        <w:rPr>
          <w:b/>
        </w:rPr>
        <w:t>地震與生活</w:t>
      </w:r>
    </w:p>
    <w:p w:rsidR="001304C1" w:rsidRDefault="001304C1">
      <w:pPr>
        <w:pStyle w:val="a3"/>
        <w:spacing w:line="500" w:lineRule="exact"/>
        <w:jc w:val="center"/>
        <w:rPr>
          <w:b/>
          <w:bCs/>
          <w:sz w:val="28"/>
          <w:szCs w:val="28"/>
        </w:rPr>
      </w:pPr>
    </w:p>
    <w:p w:rsidR="001304C1" w:rsidRDefault="005F1112">
      <w:pPr>
        <w:pStyle w:val="a3"/>
        <w:numPr>
          <w:ilvl w:val="0"/>
          <w:numId w:val="2"/>
        </w:numPr>
        <w:spacing w:before="180" w:line="400" w:lineRule="exact"/>
        <w:jc w:val="both"/>
      </w:pPr>
      <w:r>
        <w:rPr>
          <w:b/>
          <w:bCs/>
          <w:sz w:val="28"/>
          <w:szCs w:val="28"/>
        </w:rPr>
        <w:t>計畫依據</w:t>
      </w:r>
    </w:p>
    <w:p w:rsidR="001304C1" w:rsidRDefault="005F1112">
      <w:pPr>
        <w:pStyle w:val="a3"/>
        <w:spacing w:line="400" w:lineRule="exact"/>
        <w:ind w:left="770" w:hanging="468"/>
        <w:rPr>
          <w:rFonts w:ascii="標楷體" w:hAnsi="標楷體"/>
        </w:rPr>
      </w:pPr>
      <w:r>
        <w:rPr>
          <w:rFonts w:ascii="標楷體" w:hAnsi="標楷體"/>
        </w:rPr>
        <w:t>一、科技部補助專題研究計畫：「科普活動：</w:t>
      </w:r>
      <w:r>
        <w:rPr>
          <w:rFonts w:ascii="標楷體" w:hAnsi="標楷體"/>
        </w:rPr>
        <w:t>921</w:t>
      </w:r>
      <w:r>
        <w:rPr>
          <w:rFonts w:ascii="標楷體" w:hAnsi="標楷體"/>
        </w:rPr>
        <w:t>集集地震與活動斷層之研習與推廣」</w:t>
      </w:r>
    </w:p>
    <w:p w:rsidR="001304C1" w:rsidRDefault="005F1112">
      <w:pPr>
        <w:pStyle w:val="a3"/>
        <w:spacing w:line="400" w:lineRule="exact"/>
        <w:ind w:left="770" w:hanging="468"/>
        <w:rPr>
          <w:rFonts w:ascii="標楷體" w:hAnsi="標楷體"/>
        </w:rPr>
      </w:pPr>
      <w:r>
        <w:rPr>
          <w:rFonts w:ascii="標楷體" w:hAnsi="標楷體"/>
        </w:rPr>
        <w:t>二、教育部普通型高級中等學校地球科學學科中心</w:t>
      </w:r>
      <w:r>
        <w:rPr>
          <w:rFonts w:ascii="標楷體" w:hAnsi="標楷體"/>
        </w:rPr>
        <w:t>107</w:t>
      </w:r>
      <w:r>
        <w:rPr>
          <w:rFonts w:ascii="標楷體" w:hAnsi="標楷體"/>
        </w:rPr>
        <w:t>年度工作計畫。</w:t>
      </w:r>
    </w:p>
    <w:p w:rsidR="001304C1" w:rsidRDefault="001304C1">
      <w:pPr>
        <w:pStyle w:val="a3"/>
        <w:spacing w:line="400" w:lineRule="exact"/>
        <w:ind w:left="770" w:hanging="468"/>
        <w:rPr>
          <w:rFonts w:ascii="標楷體" w:hAnsi="標楷體"/>
        </w:rPr>
      </w:pPr>
    </w:p>
    <w:p w:rsidR="001304C1" w:rsidRDefault="005F1112">
      <w:pPr>
        <w:pStyle w:val="a3"/>
        <w:numPr>
          <w:ilvl w:val="0"/>
          <w:numId w:val="2"/>
        </w:numPr>
        <w:spacing w:before="180" w:line="400" w:lineRule="exact"/>
        <w:jc w:val="both"/>
      </w:pPr>
      <w:r>
        <w:rPr>
          <w:b/>
          <w:bCs/>
          <w:sz w:val="28"/>
          <w:szCs w:val="28"/>
        </w:rPr>
        <w:t>辦理單位</w:t>
      </w:r>
    </w:p>
    <w:p w:rsidR="001304C1" w:rsidRDefault="005F1112">
      <w:pPr>
        <w:pStyle w:val="a3"/>
        <w:spacing w:line="400" w:lineRule="exact"/>
        <w:ind w:left="306"/>
      </w:pPr>
      <w:r>
        <w:t>一、指導單位：科技部</w:t>
      </w:r>
    </w:p>
    <w:p w:rsidR="001304C1" w:rsidRDefault="005F1112">
      <w:pPr>
        <w:pStyle w:val="a3"/>
        <w:spacing w:line="400" w:lineRule="exact"/>
        <w:ind w:left="306"/>
      </w:pPr>
      <w:r>
        <w:t>教育部國民及學前教育署</w:t>
      </w:r>
    </w:p>
    <w:p w:rsidR="001304C1" w:rsidRDefault="005F1112">
      <w:pPr>
        <w:pStyle w:val="a3"/>
        <w:spacing w:line="400" w:lineRule="exact"/>
        <w:ind w:left="1982" w:hanging="1699"/>
      </w:pPr>
      <w:r>
        <w:t>二、主辦單位：國立自然科學博物館</w:t>
      </w:r>
      <w:r>
        <w:t>─921</w:t>
      </w:r>
      <w:r>
        <w:t>地震教育園區</w:t>
      </w:r>
    </w:p>
    <w:p w:rsidR="001304C1" w:rsidRDefault="005F1112">
      <w:pPr>
        <w:pStyle w:val="a3"/>
        <w:spacing w:line="400" w:lineRule="exact"/>
        <w:ind w:left="1982" w:hanging="19"/>
      </w:pPr>
      <w:r>
        <w:t>國立海洋科技博物館</w:t>
      </w:r>
    </w:p>
    <w:p w:rsidR="001304C1" w:rsidRDefault="005F1112">
      <w:pPr>
        <w:pStyle w:val="a3"/>
        <w:spacing w:line="400" w:lineRule="exact"/>
        <w:ind w:left="1982" w:hanging="1699"/>
      </w:pPr>
      <w:r>
        <w:t>教育部普通型高級中等學校</w:t>
      </w:r>
      <w:r>
        <w:t>─</w:t>
      </w:r>
      <w:r>
        <w:t>地球科學學科中心</w:t>
      </w:r>
    </w:p>
    <w:p w:rsidR="001304C1" w:rsidRDefault="001304C1">
      <w:pPr>
        <w:pStyle w:val="a3"/>
        <w:spacing w:line="400" w:lineRule="exact"/>
        <w:ind w:left="1982" w:hanging="1699"/>
      </w:pPr>
    </w:p>
    <w:p w:rsidR="001304C1" w:rsidRDefault="005F1112">
      <w:pPr>
        <w:pStyle w:val="a3"/>
        <w:numPr>
          <w:ilvl w:val="0"/>
          <w:numId w:val="2"/>
        </w:numPr>
        <w:spacing w:before="180" w:line="400" w:lineRule="exact"/>
        <w:jc w:val="both"/>
      </w:pPr>
      <w:r>
        <w:rPr>
          <w:b/>
          <w:sz w:val="28"/>
          <w:szCs w:val="28"/>
        </w:rPr>
        <w:t>辦理內容</w:t>
      </w:r>
    </w:p>
    <w:p w:rsidR="001304C1" w:rsidRDefault="005F1112">
      <w:pPr>
        <w:pStyle w:val="a3"/>
        <w:spacing w:line="400" w:lineRule="exact"/>
        <w:ind w:left="724" w:hanging="422"/>
      </w:pPr>
      <w:r>
        <w:rPr>
          <w:color w:val="000000"/>
        </w:rPr>
        <w:t>一、參</w:t>
      </w:r>
      <w:r>
        <w:t>加對象：全國地球科學科教師</w:t>
      </w:r>
      <w:r>
        <w:t>(</w:t>
      </w:r>
      <w:r>
        <w:t>含高中職及國中教師</w:t>
      </w:r>
      <w:r>
        <w:t>)</w:t>
      </w:r>
    </w:p>
    <w:p w:rsidR="001304C1" w:rsidRDefault="005F1112">
      <w:pPr>
        <w:pStyle w:val="a3"/>
        <w:spacing w:line="400" w:lineRule="exact"/>
        <w:ind w:left="724" w:hanging="422"/>
      </w:pPr>
      <w:r>
        <w:t>二、研習場次：</w:t>
      </w:r>
    </w:p>
    <w:tbl>
      <w:tblPr>
        <w:tblW w:w="9520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403"/>
        <w:gridCol w:w="2522"/>
        <w:gridCol w:w="5595"/>
      </w:tblGrid>
      <w:tr w:rsidR="001304C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場次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時間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地點</w:t>
            </w:r>
          </w:p>
        </w:tc>
      </w:tr>
      <w:tr w:rsidR="001304C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中區場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107</w:t>
            </w:r>
            <w:r>
              <w:t>年</w:t>
            </w:r>
            <w:r>
              <w:t>6</w:t>
            </w:r>
            <w:r>
              <w:t>月</w:t>
            </w:r>
            <w:r>
              <w:t>23</w:t>
            </w:r>
            <w:r>
              <w:t>日</w:t>
            </w:r>
            <w:r>
              <w:t>(</w:t>
            </w:r>
            <w:r>
              <w:t>六</w:t>
            </w:r>
            <w:r>
              <w:t>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5F1112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921</w:t>
            </w:r>
            <w:r>
              <w:rPr>
                <w:rFonts w:ascii="標楷體" w:hAnsi="標楷體"/>
              </w:rPr>
              <w:t>地震教育園區，演講廳</w:t>
            </w:r>
          </w:p>
          <w:p w:rsidR="001304C1" w:rsidRDefault="005F1112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臺中市霧峰區坑口里新生路</w:t>
            </w:r>
            <w:r>
              <w:rPr>
                <w:rFonts w:ascii="標楷體" w:hAnsi="標楷體"/>
              </w:rPr>
              <w:t>192</w:t>
            </w:r>
            <w:r>
              <w:rPr>
                <w:rFonts w:ascii="標楷體" w:hAnsi="標楷體"/>
              </w:rPr>
              <w:t>號</w:t>
            </w:r>
            <w:r>
              <w:rPr>
                <w:rFonts w:ascii="標楷體" w:hAnsi="標楷體"/>
              </w:rPr>
              <w:t>)</w:t>
            </w:r>
          </w:p>
        </w:tc>
      </w:tr>
      <w:tr w:rsidR="001304C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北區場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spacing w:line="400" w:lineRule="exact"/>
              <w:jc w:val="center"/>
            </w:pPr>
            <w:r>
              <w:t>107</w:t>
            </w:r>
            <w:r>
              <w:t>年</w:t>
            </w:r>
            <w:r>
              <w:t>7</w:t>
            </w:r>
            <w:r>
              <w:t>月</w:t>
            </w:r>
            <w:r>
              <w:t>4</w:t>
            </w:r>
            <w:r>
              <w:t>日</w:t>
            </w:r>
            <w:r>
              <w:t>(</w:t>
            </w:r>
            <w:r>
              <w:t>三</w:t>
            </w:r>
            <w:r>
              <w:t>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5F1112">
            <w:pPr>
              <w:pStyle w:val="a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國立海洋科技博物館，潮境海洋中心二樓科教教室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基隆市中正區北寧路</w:t>
            </w:r>
            <w:r>
              <w:rPr>
                <w:rFonts w:ascii="標楷體" w:hAnsi="標楷體"/>
              </w:rPr>
              <w:t>367</w:t>
            </w:r>
            <w:r>
              <w:rPr>
                <w:rFonts w:ascii="標楷體" w:hAnsi="標楷體"/>
              </w:rPr>
              <w:t>號</w:t>
            </w:r>
            <w:r>
              <w:rPr>
                <w:rFonts w:ascii="標楷體" w:hAnsi="標楷體"/>
              </w:rPr>
              <w:t>)</w:t>
            </w:r>
          </w:p>
        </w:tc>
      </w:tr>
    </w:tbl>
    <w:p w:rsidR="001304C1" w:rsidRDefault="001304C1">
      <w:pPr>
        <w:pStyle w:val="a3"/>
        <w:spacing w:line="400" w:lineRule="exact"/>
        <w:ind w:left="724" w:hanging="422"/>
      </w:pPr>
    </w:p>
    <w:p w:rsidR="001304C1" w:rsidRDefault="005F1112">
      <w:pPr>
        <w:pStyle w:val="a3"/>
        <w:spacing w:line="400" w:lineRule="exact"/>
        <w:ind w:left="724" w:hanging="422"/>
      </w:pPr>
      <w:r>
        <w:t>三、</w:t>
      </w:r>
      <w:r>
        <w:rPr>
          <w:color w:val="000000"/>
        </w:rPr>
        <w:t>研習課程：</w:t>
      </w:r>
    </w:p>
    <w:p w:rsidR="001304C1" w:rsidRDefault="005F1112">
      <w:pPr>
        <w:pStyle w:val="a3"/>
        <w:spacing w:after="180" w:line="400" w:lineRule="exact"/>
        <w:ind w:left="724" w:hanging="422"/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中區：</w:t>
      </w:r>
      <w:r>
        <w:rPr>
          <w:color w:val="000000"/>
        </w:rPr>
        <w:t>107</w:t>
      </w:r>
      <w:r>
        <w:rPr>
          <w:color w:val="000000"/>
        </w:rPr>
        <w:t>年</w:t>
      </w:r>
      <w:r>
        <w:t>6</w:t>
      </w:r>
      <w:r>
        <w:t>月</w:t>
      </w:r>
      <w:r>
        <w:t>23</w:t>
      </w:r>
      <w:r>
        <w:t>日</w:t>
      </w:r>
      <w:r>
        <w:t>(</w:t>
      </w:r>
      <w:r>
        <w:t>六</w:t>
      </w:r>
      <w:r>
        <w:t>)</w:t>
      </w:r>
    </w:p>
    <w:tbl>
      <w:tblPr>
        <w:tblW w:w="9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413"/>
        <w:gridCol w:w="4310"/>
        <w:gridCol w:w="3827"/>
      </w:tblGrid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時間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課程內容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演講者</w:t>
            </w: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09:30-10:00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both"/>
            </w:pPr>
            <w:r>
              <w:t>報到</w:t>
            </w:r>
            <w:r>
              <w:t>(</w:t>
            </w:r>
            <w:r>
              <w:t>欲搭乘接駁車者，請於</w:t>
            </w:r>
            <w:r>
              <w:t>9</w:t>
            </w:r>
            <w:r>
              <w:t>點前於台中高鐵站</w:t>
            </w:r>
            <w:r>
              <w:t>6</w:t>
            </w:r>
            <w:r>
              <w:t>號出口集合</w:t>
            </w:r>
            <w: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1304C1">
            <w:pPr>
              <w:pStyle w:val="a3"/>
            </w:pP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10:00-12:00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both"/>
            </w:pPr>
            <w:r>
              <w:t>海上來的大洪水－認識海嘯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5F1112">
            <w:pPr>
              <w:pStyle w:val="a3"/>
              <w:jc w:val="center"/>
            </w:pPr>
            <w:r>
              <w:t>吳祚任</w:t>
            </w:r>
            <w:r>
              <w:t xml:space="preserve"> </w:t>
            </w:r>
            <w:r>
              <w:t>教授</w:t>
            </w:r>
          </w:p>
          <w:p w:rsidR="001304C1" w:rsidRDefault="005F1112">
            <w:pPr>
              <w:pStyle w:val="a3"/>
              <w:jc w:val="center"/>
            </w:pPr>
            <w:r>
              <w:t>(</w:t>
            </w:r>
            <w:r>
              <w:t>中央大學水文與海洋科</w:t>
            </w:r>
            <w:r>
              <w:lastRenderedPageBreak/>
              <w:t>學研究所</w:t>
            </w:r>
            <w:r>
              <w:t>)</w:t>
            </w: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lastRenderedPageBreak/>
              <w:t>12:00-13:00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both"/>
            </w:pPr>
            <w:r>
              <w:t>午餐時間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1304C1">
            <w:pPr>
              <w:pStyle w:val="a3"/>
              <w:jc w:val="center"/>
            </w:pP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13:00-15:00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both"/>
            </w:pPr>
            <w:r>
              <w:t>活動斷層與歷史地震的關聯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5F1112">
            <w:pPr>
              <w:pStyle w:val="a3"/>
              <w:jc w:val="center"/>
            </w:pPr>
            <w:r>
              <w:t>鄭世楠</w:t>
            </w:r>
            <w:r>
              <w:t xml:space="preserve"> </w:t>
            </w:r>
            <w:r>
              <w:t>教授</w:t>
            </w:r>
          </w:p>
          <w:p w:rsidR="001304C1" w:rsidRDefault="005F1112">
            <w:pPr>
              <w:pStyle w:val="a3"/>
              <w:jc w:val="center"/>
            </w:pPr>
            <w:r>
              <w:t>(</w:t>
            </w:r>
            <w:r>
              <w:t>健行科技大學通識教育中心</w:t>
            </w:r>
            <w:r>
              <w:t>)</w:t>
            </w: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15:00-15:30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tabs>
                <w:tab w:val="left" w:pos="3384"/>
              </w:tabs>
              <w:jc w:val="both"/>
            </w:pPr>
            <w:r>
              <w:t>參觀園區（參觀</w:t>
            </w:r>
            <w:r>
              <w:t>921</w:t>
            </w:r>
            <w:r>
              <w:t>地震防災展）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1304C1">
            <w:pPr>
              <w:pStyle w:val="a3"/>
              <w:tabs>
                <w:tab w:val="left" w:pos="3384"/>
              </w:tabs>
            </w:pPr>
          </w:p>
        </w:tc>
      </w:tr>
      <w:tr w:rsidR="001304C1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15:30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304C1" w:rsidRDefault="005F1112">
            <w:pPr>
              <w:pStyle w:val="a3"/>
              <w:tabs>
                <w:tab w:val="left" w:pos="3384"/>
              </w:tabs>
              <w:jc w:val="both"/>
            </w:pPr>
            <w:r>
              <w:t>賦歸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304C1" w:rsidRDefault="001304C1">
            <w:pPr>
              <w:pStyle w:val="a3"/>
              <w:tabs>
                <w:tab w:val="left" w:pos="3384"/>
              </w:tabs>
            </w:pPr>
          </w:p>
        </w:tc>
      </w:tr>
    </w:tbl>
    <w:p w:rsidR="001304C1" w:rsidRDefault="001304C1">
      <w:pPr>
        <w:pStyle w:val="a3"/>
        <w:spacing w:line="400" w:lineRule="exact"/>
        <w:ind w:left="724" w:hanging="422"/>
        <w:rPr>
          <w:color w:val="000000"/>
        </w:rPr>
      </w:pPr>
    </w:p>
    <w:p w:rsidR="001304C1" w:rsidRDefault="005F1112">
      <w:pPr>
        <w:pStyle w:val="a3"/>
        <w:spacing w:after="180" w:line="400" w:lineRule="exact"/>
        <w:ind w:left="724" w:hanging="422"/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北區：</w:t>
      </w:r>
      <w:r>
        <w:t>107</w:t>
      </w:r>
      <w:r>
        <w:t>年</w:t>
      </w:r>
      <w:r>
        <w:t>7</w:t>
      </w:r>
      <w:r>
        <w:t>月</w:t>
      </w:r>
      <w:r>
        <w:t>4</w:t>
      </w:r>
      <w:r>
        <w:t>日</w:t>
      </w:r>
      <w:r>
        <w:t>(</w:t>
      </w:r>
      <w:r>
        <w:t>三</w:t>
      </w:r>
      <w:r>
        <w:t>)</w:t>
      </w:r>
    </w:p>
    <w:tbl>
      <w:tblPr>
        <w:tblW w:w="96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7" w:type="dxa"/>
        </w:tblCellMar>
        <w:tblLook w:val="0000"/>
      </w:tblPr>
      <w:tblGrid>
        <w:gridCol w:w="1418"/>
        <w:gridCol w:w="4445"/>
        <w:gridCol w:w="3776"/>
      </w:tblGrid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rPr>
                <w:b/>
              </w:rPr>
              <w:t>時間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rPr>
                <w:b/>
              </w:rPr>
              <w:t>課程內容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rPr>
                <w:b/>
              </w:rPr>
              <w:t>演講者</w:t>
            </w: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09:30-10:00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both"/>
            </w:pPr>
            <w:r>
              <w:t>報到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1304C1">
            <w:pPr>
              <w:pStyle w:val="a3"/>
              <w:jc w:val="center"/>
              <w:rPr>
                <w:b/>
              </w:rPr>
            </w:pP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10:00-12:00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海嘯與台灣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5F1112">
            <w:pPr>
              <w:pStyle w:val="a3"/>
              <w:jc w:val="center"/>
            </w:pPr>
            <w:r>
              <w:t>吳祚任</w:t>
            </w:r>
            <w:r>
              <w:t xml:space="preserve"> </w:t>
            </w:r>
            <w:r>
              <w:t>教授</w:t>
            </w:r>
          </w:p>
          <w:p w:rsidR="001304C1" w:rsidRDefault="005F1112">
            <w:pPr>
              <w:pStyle w:val="a3"/>
              <w:jc w:val="center"/>
            </w:pPr>
            <w:r>
              <w:t>(</w:t>
            </w:r>
            <w:r>
              <w:t>中央大學水文與海洋科學研究所</w:t>
            </w:r>
            <w:r>
              <w:t>)</w:t>
            </w: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12:00-13:00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午餐時間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1304C1">
            <w:pPr>
              <w:pStyle w:val="a3"/>
              <w:jc w:val="center"/>
              <w:rPr>
                <w:rFonts w:ascii="標楷體" w:hAnsi="標楷體"/>
              </w:rPr>
            </w:pP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13:00-15:00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活動斷層與歷史地震的關聯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5F1112">
            <w:pPr>
              <w:pStyle w:val="a3"/>
              <w:jc w:val="center"/>
            </w:pPr>
            <w:r>
              <w:t>鄭世楠</w:t>
            </w:r>
            <w:r>
              <w:t xml:space="preserve"> </w:t>
            </w:r>
            <w:r>
              <w:t>教授</w:t>
            </w:r>
          </w:p>
          <w:p w:rsidR="001304C1" w:rsidRDefault="005F1112">
            <w:pPr>
              <w:pStyle w:val="a3"/>
              <w:jc w:val="center"/>
            </w:pPr>
            <w:r>
              <w:t>(</w:t>
            </w:r>
            <w:r>
              <w:t>健行科技大學通識教育中心</w:t>
            </w:r>
            <w:r>
              <w:t>)</w:t>
            </w: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15:00-15:30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tabs>
                <w:tab w:val="left" w:pos="3384"/>
              </w:tabs>
              <w:jc w:val="both"/>
            </w:pPr>
            <w:r>
              <w:rPr>
                <w:rFonts w:ascii="標楷體" w:hAnsi="標楷體"/>
              </w:rPr>
              <w:t>參觀園區（參觀潮境海洋中心）</w:t>
            </w:r>
            <w:r>
              <w:rPr>
                <w:rFonts w:ascii="標楷體" w:hAnsi="標楷體"/>
              </w:rPr>
              <w:tab/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1304C1">
            <w:pPr>
              <w:pStyle w:val="a3"/>
              <w:tabs>
                <w:tab w:val="left" w:pos="3384"/>
              </w:tabs>
              <w:rPr>
                <w:rFonts w:ascii="標楷體" w:hAnsi="標楷體"/>
              </w:rPr>
            </w:pPr>
          </w:p>
        </w:tc>
      </w:tr>
      <w:tr w:rsidR="001304C1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jc w:val="center"/>
            </w:pPr>
            <w:r>
              <w:t>15:30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1304C1" w:rsidRDefault="005F1112">
            <w:pPr>
              <w:pStyle w:val="a3"/>
              <w:tabs>
                <w:tab w:val="left" w:pos="3384"/>
              </w:tabs>
              <w:jc w:val="both"/>
            </w:pPr>
            <w:r>
              <w:t>賦歸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</w:tcMar>
          </w:tcPr>
          <w:p w:rsidR="001304C1" w:rsidRDefault="001304C1">
            <w:pPr>
              <w:pStyle w:val="a3"/>
              <w:tabs>
                <w:tab w:val="left" w:pos="3384"/>
              </w:tabs>
              <w:rPr>
                <w:rFonts w:ascii="標楷體" w:hAnsi="標楷體"/>
              </w:rPr>
            </w:pPr>
          </w:p>
        </w:tc>
      </w:tr>
    </w:tbl>
    <w:p w:rsidR="001304C1" w:rsidRDefault="001304C1">
      <w:pPr>
        <w:pStyle w:val="a3"/>
        <w:spacing w:line="400" w:lineRule="exact"/>
        <w:ind w:left="724" w:hanging="422"/>
        <w:rPr>
          <w:color w:val="000000"/>
        </w:rPr>
      </w:pPr>
    </w:p>
    <w:p w:rsidR="001304C1" w:rsidRDefault="005F1112">
      <w:pPr>
        <w:pStyle w:val="a3"/>
        <w:numPr>
          <w:ilvl w:val="0"/>
          <w:numId w:val="3"/>
        </w:numPr>
        <w:spacing w:line="400" w:lineRule="exact"/>
        <w:jc w:val="both"/>
      </w:pPr>
      <w:r>
        <w:rPr>
          <w:color w:val="000000"/>
          <w:sz w:val="24"/>
          <w:szCs w:val="24"/>
        </w:rPr>
        <w:t>報名</w:t>
      </w:r>
      <w:r>
        <w:rPr>
          <w:rFonts w:ascii="標楷體" w:hAnsi="標楷體"/>
          <w:color w:val="000000"/>
          <w:sz w:val="24"/>
          <w:szCs w:val="24"/>
        </w:rPr>
        <w:t>方式：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請至請至全國教師在職進修網報名，</w:t>
      </w:r>
      <w:r>
        <w:rPr>
          <w:rFonts w:ascii="標楷體" w:hAnsi="標楷體"/>
          <w:color w:val="000000"/>
        </w:rPr>
        <w:t xml:space="preserve"> 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</w:rPr>
      </w:pPr>
      <w:r>
        <w:rPr>
          <w:rFonts w:ascii="標楷體" w:hAnsi="標楷體"/>
        </w:rPr>
        <w:t>(1)</w:t>
      </w:r>
      <w:r>
        <w:rPr>
          <w:rFonts w:ascii="標楷體" w:hAnsi="標楷體"/>
        </w:rPr>
        <w:t>中區場課程代碼：</w:t>
      </w:r>
      <w:r>
        <w:rPr>
          <w:rFonts w:ascii="標楷體" w:hAnsi="標楷體"/>
        </w:rPr>
        <w:t>2427829</w:t>
      </w:r>
      <w:r>
        <w:rPr>
          <w:rFonts w:ascii="標楷體" w:hAnsi="標楷體"/>
        </w:rPr>
        <w:t>；報名時間：即日起至</w:t>
      </w:r>
      <w:r>
        <w:rPr>
          <w:rFonts w:ascii="標楷體" w:hAnsi="標楷體"/>
        </w:rPr>
        <w:t>107</w:t>
      </w:r>
      <w:r>
        <w:rPr>
          <w:rFonts w:ascii="標楷體" w:hAnsi="標楷體"/>
        </w:rPr>
        <w:t>年</w:t>
      </w:r>
      <w:r>
        <w:rPr>
          <w:rFonts w:ascii="標楷體" w:hAnsi="標楷體"/>
        </w:rPr>
        <w:t>6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15</w:t>
      </w:r>
      <w:r>
        <w:rPr>
          <w:rFonts w:ascii="標楷體" w:hAnsi="標楷體"/>
        </w:rPr>
        <w:t>日（五）止。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</w:rPr>
      </w:pPr>
      <w:r>
        <w:rPr>
          <w:rFonts w:ascii="標楷體" w:hAnsi="標楷體"/>
        </w:rPr>
        <w:t>(2)</w:t>
      </w:r>
      <w:r>
        <w:rPr>
          <w:rFonts w:ascii="標楷體" w:hAnsi="標楷體"/>
        </w:rPr>
        <w:t>北區場課程代碼：</w:t>
      </w:r>
      <w:r>
        <w:rPr>
          <w:rFonts w:ascii="標楷體" w:hAnsi="標楷體"/>
        </w:rPr>
        <w:t>2427830</w:t>
      </w:r>
      <w:r>
        <w:rPr>
          <w:rFonts w:ascii="標楷體" w:hAnsi="標楷體"/>
        </w:rPr>
        <w:t>；報名時間：即日起至</w:t>
      </w:r>
      <w:r>
        <w:rPr>
          <w:rFonts w:ascii="標楷體" w:hAnsi="標楷體"/>
        </w:rPr>
        <w:t>107</w:t>
      </w:r>
      <w:r>
        <w:rPr>
          <w:rFonts w:ascii="標楷體" w:hAnsi="標楷體"/>
        </w:rPr>
        <w:t>年</w:t>
      </w:r>
      <w:r>
        <w:rPr>
          <w:rFonts w:ascii="標楷體" w:hAnsi="標楷體"/>
        </w:rPr>
        <w:t>6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22</w:t>
      </w:r>
      <w:r>
        <w:rPr>
          <w:rFonts w:ascii="標楷體" w:hAnsi="標楷體"/>
        </w:rPr>
        <w:t>日（五）止。</w:t>
      </w:r>
    </w:p>
    <w:p w:rsidR="001304C1" w:rsidRDefault="001304C1">
      <w:pPr>
        <w:pStyle w:val="a3"/>
        <w:spacing w:line="400" w:lineRule="exact"/>
        <w:ind w:left="466"/>
        <w:jc w:val="both"/>
        <w:rPr>
          <w:color w:val="000000"/>
          <w:sz w:val="24"/>
          <w:szCs w:val="24"/>
        </w:rPr>
      </w:pPr>
    </w:p>
    <w:p w:rsidR="001304C1" w:rsidRDefault="005F1112">
      <w:pPr>
        <w:pStyle w:val="a3"/>
        <w:spacing w:line="400" w:lineRule="exact"/>
        <w:ind w:left="466"/>
        <w:jc w:val="both"/>
      </w:pPr>
      <w:r>
        <w:rPr>
          <w:color w:val="000000"/>
          <w:sz w:val="24"/>
          <w:szCs w:val="24"/>
        </w:rPr>
        <w:t>六、其他</w:t>
      </w:r>
      <w:r>
        <w:rPr>
          <w:rFonts w:ascii="標楷體" w:hAnsi="標楷體"/>
          <w:color w:val="000000"/>
          <w:sz w:val="24"/>
          <w:szCs w:val="24"/>
        </w:rPr>
        <w:t>注意事項</w:t>
      </w:r>
      <w:r>
        <w:rPr>
          <w:color w:val="000000"/>
          <w:sz w:val="24"/>
          <w:szCs w:val="24"/>
        </w:rPr>
        <w:t>：</w:t>
      </w:r>
    </w:p>
    <w:p w:rsidR="001304C1" w:rsidRDefault="005F1112">
      <w:pPr>
        <w:pStyle w:val="a3"/>
        <w:snapToGrid w:val="0"/>
        <w:spacing w:line="400" w:lineRule="exact"/>
        <w:ind w:left="978" w:hanging="226"/>
      </w:pPr>
      <w:r>
        <w:rPr>
          <w:rFonts w:ascii="標楷體" w:hAnsi="標楷體"/>
          <w:color w:val="000000"/>
        </w:rPr>
        <w:lastRenderedPageBreak/>
        <w:t>1.</w:t>
      </w:r>
      <w:r>
        <w:rPr>
          <w:rFonts w:ascii="標楷體" w:hAnsi="標楷體"/>
          <w:color w:val="000000"/>
        </w:rPr>
        <w:t>本次研習依實際參與時數核發進修研習時數，各場次核發</w:t>
      </w:r>
      <w:r>
        <w:rPr>
          <w:rFonts w:ascii="標楷體" w:hAnsi="標楷體"/>
          <w:color w:val="000000"/>
        </w:rPr>
        <w:t>4</w:t>
      </w:r>
      <w:r>
        <w:rPr>
          <w:rFonts w:ascii="標楷體" w:hAnsi="標楷體"/>
          <w:color w:val="000000"/>
        </w:rPr>
        <w:t>小時。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2.</w:t>
      </w:r>
      <w:r>
        <w:rPr>
          <w:rFonts w:ascii="標楷體" w:hAnsi="標楷體"/>
          <w:color w:val="000000"/>
        </w:rPr>
        <w:t>第</w:t>
      </w:r>
      <w:r>
        <w:rPr>
          <w:rFonts w:ascii="標楷體" w:hAnsi="標楷體"/>
          <w:color w:val="000000"/>
        </w:rPr>
        <w:t>1</w:t>
      </w:r>
      <w:r>
        <w:rPr>
          <w:rFonts w:ascii="標楷體" w:hAnsi="標楷體"/>
          <w:color w:val="000000"/>
        </w:rPr>
        <w:t>場活動提供交通接駁，欲搭乘接駁車者，請於研習當日上午</w:t>
      </w:r>
      <w:r>
        <w:rPr>
          <w:rFonts w:ascii="標楷體" w:hAnsi="標楷體"/>
          <w:color w:val="000000"/>
        </w:rPr>
        <w:t>9</w:t>
      </w:r>
      <w:r>
        <w:rPr>
          <w:rFonts w:ascii="標楷體" w:hAnsi="標楷體"/>
          <w:color w:val="000000"/>
        </w:rPr>
        <w:t>點前，至台中高鐵站</w:t>
      </w:r>
      <w:r>
        <w:rPr>
          <w:rFonts w:ascii="標楷體" w:hAnsi="標楷體"/>
          <w:color w:val="000000"/>
        </w:rPr>
        <w:t>6</w:t>
      </w:r>
      <w:r>
        <w:rPr>
          <w:rFonts w:ascii="標楷體" w:hAnsi="標楷體"/>
          <w:color w:val="000000"/>
        </w:rPr>
        <w:t>號出口的候車大廳集合，逾時不候。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3.</w:t>
      </w:r>
      <w:r>
        <w:rPr>
          <w:rFonts w:ascii="標楷體" w:hAnsi="標楷體"/>
          <w:color w:val="000000"/>
        </w:rPr>
        <w:t>為響應環保，研習期間請自行攜帶環保筷及環保杯。</w:t>
      </w:r>
    </w:p>
    <w:p w:rsidR="001304C1" w:rsidRDefault="005F1112">
      <w:pPr>
        <w:pStyle w:val="a3"/>
        <w:snapToGrid w:val="0"/>
        <w:spacing w:line="400" w:lineRule="exact"/>
        <w:ind w:left="978" w:hanging="226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4.</w:t>
      </w:r>
      <w:r>
        <w:rPr>
          <w:rFonts w:ascii="標楷體" w:hAnsi="標楷體"/>
          <w:color w:val="000000"/>
        </w:rPr>
        <w:t>活動聯絡方式：</w:t>
      </w:r>
    </w:p>
    <w:p w:rsidR="001304C1" w:rsidRDefault="005F1112">
      <w:pPr>
        <w:pStyle w:val="a3"/>
        <w:snapToGrid w:val="0"/>
        <w:spacing w:line="400" w:lineRule="exact"/>
        <w:ind w:left="978" w:hanging="226"/>
      </w:pPr>
      <w:r>
        <w:rPr>
          <w:rFonts w:ascii="標楷體" w:hAnsi="標楷體"/>
          <w:color w:val="000000"/>
        </w:rPr>
        <w:t>(1)</w:t>
      </w:r>
      <w:r>
        <w:rPr>
          <w:rFonts w:ascii="標楷體" w:hAnsi="標楷體"/>
          <w:color w:val="000000"/>
        </w:rPr>
        <w:t>地球科學學科中心，電話：</w:t>
      </w:r>
      <w:r>
        <w:rPr>
          <w:rFonts w:ascii="標楷體" w:hAnsi="標楷體"/>
          <w:color w:val="000000"/>
        </w:rPr>
        <w:t>(07)2115418</w:t>
      </w:r>
      <w:r>
        <w:rPr>
          <w:rFonts w:ascii="標楷體" w:hAnsi="標楷體"/>
          <w:color w:val="000000"/>
        </w:rPr>
        <w:t>轉</w:t>
      </w:r>
      <w:r>
        <w:rPr>
          <w:rFonts w:ascii="標楷體" w:hAnsi="標楷體"/>
          <w:color w:val="000000"/>
        </w:rPr>
        <w:t>666</w:t>
      </w:r>
      <w:r>
        <w:rPr>
          <w:rFonts w:ascii="標楷體" w:hAnsi="標楷體"/>
          <w:color w:val="000000"/>
        </w:rPr>
        <w:t>、</w:t>
      </w:r>
      <w:r>
        <w:rPr>
          <w:rFonts w:ascii="標楷體" w:hAnsi="標楷體"/>
          <w:color w:val="000000"/>
        </w:rPr>
        <w:t>667</w:t>
      </w:r>
      <w:r>
        <w:rPr>
          <w:rFonts w:ascii="標楷體" w:hAnsi="標楷體"/>
          <w:color w:val="000000"/>
        </w:rPr>
        <w:t>；或專線</w:t>
      </w:r>
      <w:r>
        <w:rPr>
          <w:rFonts w:ascii="標楷體" w:hAnsi="標楷體"/>
          <w:color w:val="000000"/>
        </w:rPr>
        <w:t>07-2218033</w:t>
      </w:r>
      <w:r>
        <w:rPr>
          <w:rFonts w:ascii="標楷體" w:hAnsi="標楷體"/>
          <w:color w:val="000000"/>
        </w:rPr>
        <w:t>。</w:t>
      </w:r>
    </w:p>
    <w:p w:rsidR="001304C1" w:rsidRDefault="005F1112">
      <w:pPr>
        <w:pStyle w:val="a3"/>
        <w:snapToGrid w:val="0"/>
        <w:spacing w:line="400" w:lineRule="exact"/>
        <w:ind w:left="978" w:hanging="226"/>
      </w:pPr>
      <w:r>
        <w:rPr>
          <w:rFonts w:ascii="標楷體" w:hAnsi="標楷體"/>
          <w:color w:val="000000"/>
        </w:rPr>
        <w:t>(2)921</w:t>
      </w:r>
      <w:r>
        <w:rPr>
          <w:rFonts w:ascii="標楷體" w:hAnsi="標楷體"/>
          <w:color w:val="000000"/>
        </w:rPr>
        <w:t>地震教育園區，</w:t>
      </w:r>
      <w:r>
        <w:rPr>
          <w:rFonts w:ascii="標楷體" w:hAnsi="標楷體"/>
        </w:rPr>
        <w:t>電話：</w:t>
      </w:r>
      <w:r>
        <w:rPr>
          <w:rFonts w:ascii="標楷體" w:hAnsi="標楷體"/>
        </w:rPr>
        <w:t xml:space="preserve">(04)2339-0906 </w:t>
      </w:r>
      <w:r>
        <w:rPr>
          <w:rFonts w:ascii="標楷體" w:hAnsi="標楷體"/>
        </w:rPr>
        <w:t>轉</w:t>
      </w:r>
      <w:r>
        <w:rPr>
          <w:rFonts w:ascii="標楷體" w:hAnsi="標楷體"/>
        </w:rPr>
        <w:t>944</w:t>
      </w:r>
      <w:r>
        <w:rPr>
          <w:rFonts w:ascii="標楷體" w:hAnsi="標楷體"/>
        </w:rPr>
        <w:t>，張小姐。</w:t>
      </w:r>
    </w:p>
    <w:p w:rsidR="001304C1" w:rsidRDefault="001304C1">
      <w:pPr>
        <w:pStyle w:val="a3"/>
        <w:snapToGrid w:val="0"/>
        <w:spacing w:line="400" w:lineRule="exact"/>
        <w:ind w:left="978" w:hanging="226"/>
        <w:rPr>
          <w:rFonts w:ascii="標楷體" w:hAnsi="標楷體"/>
          <w:color w:val="000000"/>
        </w:rPr>
      </w:pPr>
    </w:p>
    <w:sectPr w:rsidR="001304C1" w:rsidSect="001304C1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12" w:rsidRDefault="005F1112" w:rsidP="0014479A">
      <w:r>
        <w:separator/>
      </w:r>
    </w:p>
  </w:endnote>
  <w:endnote w:type="continuationSeparator" w:id="1">
    <w:p w:rsidR="005F1112" w:rsidRDefault="005F1112" w:rsidP="0014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12" w:rsidRDefault="005F1112" w:rsidP="0014479A">
      <w:r>
        <w:separator/>
      </w:r>
    </w:p>
  </w:footnote>
  <w:footnote w:type="continuationSeparator" w:id="1">
    <w:p w:rsidR="005F1112" w:rsidRDefault="005F1112" w:rsidP="00144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2D5"/>
    <w:multiLevelType w:val="multilevel"/>
    <w:tmpl w:val="FDE6072A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60526E"/>
    <w:multiLevelType w:val="multilevel"/>
    <w:tmpl w:val="F6941EB4"/>
    <w:lvl w:ilvl="0">
      <w:start w:val="5"/>
      <w:numFmt w:val="decimal"/>
      <w:lvlText w:val="%1、"/>
      <w:lvlJc w:val="left"/>
      <w:pPr>
        <w:ind w:left="946" w:hanging="48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26" w:hanging="480"/>
      </w:pPr>
    </w:lvl>
    <w:lvl w:ilvl="2">
      <w:start w:val="1"/>
      <w:numFmt w:val="lowerRoman"/>
      <w:lvlText w:val="%3."/>
      <w:lvlJc w:val="right"/>
      <w:pPr>
        <w:ind w:left="1906" w:hanging="480"/>
      </w:pPr>
    </w:lvl>
    <w:lvl w:ilvl="3">
      <w:start w:val="1"/>
      <w:numFmt w:val="decimal"/>
      <w:lvlText w:val="%4."/>
      <w:lvlJc w:val="left"/>
      <w:pPr>
        <w:ind w:left="2386" w:hanging="480"/>
      </w:pPr>
    </w:lvl>
    <w:lvl w:ilvl="4">
      <w:start w:val="1"/>
      <w:numFmt w:val="ideographTraditional"/>
      <w:lvlText w:val="%5、"/>
      <w:lvlJc w:val="left"/>
      <w:pPr>
        <w:ind w:left="2866" w:hanging="480"/>
      </w:pPr>
    </w:lvl>
    <w:lvl w:ilvl="5">
      <w:start w:val="1"/>
      <w:numFmt w:val="lowerRoman"/>
      <w:lvlText w:val="%6."/>
      <w:lvlJc w:val="right"/>
      <w:pPr>
        <w:ind w:left="3346" w:hanging="480"/>
      </w:pPr>
    </w:lvl>
    <w:lvl w:ilvl="6">
      <w:start w:val="1"/>
      <w:numFmt w:val="decimal"/>
      <w:lvlText w:val="%7."/>
      <w:lvlJc w:val="left"/>
      <w:pPr>
        <w:ind w:left="3826" w:hanging="480"/>
      </w:pPr>
    </w:lvl>
    <w:lvl w:ilvl="7">
      <w:start w:val="1"/>
      <w:numFmt w:val="ideographTraditional"/>
      <w:lvlText w:val="%8、"/>
      <w:lvlJc w:val="left"/>
      <w:pPr>
        <w:ind w:left="4306" w:hanging="480"/>
      </w:pPr>
    </w:lvl>
    <w:lvl w:ilvl="8">
      <w:start w:val="1"/>
      <w:numFmt w:val="lowerRoman"/>
      <w:lvlText w:val="%9."/>
      <w:lvlJc w:val="right"/>
      <w:pPr>
        <w:ind w:left="4786" w:hanging="480"/>
      </w:pPr>
    </w:lvl>
  </w:abstractNum>
  <w:abstractNum w:abstractNumId="2">
    <w:nsid w:val="56596227"/>
    <w:multiLevelType w:val="multilevel"/>
    <w:tmpl w:val="75DAA0E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04C1"/>
    <w:rsid w:val="001304C1"/>
    <w:rsid w:val="0014479A"/>
    <w:rsid w:val="005F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1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1304C1"/>
    <w:pPr>
      <w:numPr>
        <w:numId w:val="1"/>
      </w:numPr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customStyle="1" w:styleId="Heading3">
    <w:name w:val="Heading 3"/>
    <w:basedOn w:val="a3"/>
    <w:next w:val="a3"/>
    <w:qFormat/>
    <w:rsid w:val="001304C1"/>
    <w:pPr>
      <w:keepNext/>
      <w:numPr>
        <w:ilvl w:val="2"/>
        <w:numId w:val="1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character" w:customStyle="1" w:styleId="unnamed1">
    <w:name w:val="unnamed1"/>
    <w:basedOn w:val="a0"/>
    <w:qFormat/>
    <w:rsid w:val="001304C1"/>
  </w:style>
  <w:style w:type="character" w:styleId="a4">
    <w:name w:val="Hyperlink"/>
    <w:basedOn w:val="a0"/>
    <w:qFormat/>
    <w:rsid w:val="001304C1"/>
    <w:rPr>
      <w:color w:val="0000FF"/>
      <w:u w:val="single"/>
    </w:rPr>
  </w:style>
  <w:style w:type="character" w:customStyle="1" w:styleId="a5">
    <w:name w:val="頁首 字元"/>
    <w:basedOn w:val="a0"/>
    <w:qFormat/>
    <w:rsid w:val="001304C1"/>
  </w:style>
  <w:style w:type="character" w:customStyle="1" w:styleId="a6">
    <w:name w:val="頁尾 字元"/>
    <w:basedOn w:val="a0"/>
    <w:qFormat/>
    <w:rsid w:val="001304C1"/>
  </w:style>
  <w:style w:type="character" w:customStyle="1" w:styleId="a7">
    <w:name w:val="本文 字元"/>
    <w:basedOn w:val="a0"/>
    <w:qFormat/>
    <w:rsid w:val="001304C1"/>
    <w:rPr>
      <w:rFonts w:eastAsia="標楷體"/>
      <w:sz w:val="32"/>
      <w:szCs w:val="32"/>
      <w:lang w:val="en-US" w:eastAsia="zh-TW" w:bidi="ar-SA"/>
    </w:rPr>
  </w:style>
  <w:style w:type="character" w:customStyle="1" w:styleId="1">
    <w:name w:val="標題 1 字元"/>
    <w:basedOn w:val="a0"/>
    <w:qFormat/>
    <w:rsid w:val="001304C1"/>
    <w:rPr>
      <w:rFonts w:ascii="新細明體" w:hAnsi="新細明體" w:cs="新細明體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1304C1"/>
  </w:style>
  <w:style w:type="character" w:customStyle="1" w:styleId="3">
    <w:name w:val="標題 3 字元"/>
    <w:basedOn w:val="a0"/>
    <w:qFormat/>
    <w:rsid w:val="001304C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WWCharLFO25LVL1">
    <w:name w:val="WW_CharLFO25LVL1"/>
    <w:qFormat/>
    <w:rsid w:val="001304C1"/>
    <w:rPr>
      <w:rFonts w:ascii="Times New Roman" w:hAnsi="Times New Roman"/>
    </w:rPr>
  </w:style>
  <w:style w:type="character" w:customStyle="1" w:styleId="WWCharLFO26LVL1">
    <w:name w:val="WW_CharLFO26LVL1"/>
    <w:qFormat/>
    <w:rsid w:val="001304C1"/>
    <w:rPr>
      <w:color w:val="000000"/>
    </w:rPr>
  </w:style>
  <w:style w:type="character" w:customStyle="1" w:styleId="WWCharLFO27LVL1">
    <w:name w:val="WW_CharLFO27LVL1"/>
    <w:qFormat/>
    <w:rsid w:val="001304C1"/>
    <w:rPr>
      <w:rFonts w:ascii="Times New Roman" w:hAnsi="Times New Roman"/>
    </w:rPr>
  </w:style>
  <w:style w:type="paragraph" w:styleId="a8">
    <w:name w:val="Title"/>
    <w:basedOn w:val="a"/>
    <w:next w:val="a3"/>
    <w:qFormat/>
    <w:rsid w:val="001304C1"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3">
    <w:name w:val="Body Text"/>
    <w:qFormat/>
    <w:rsid w:val="001304C1"/>
    <w:pPr>
      <w:suppressAutoHyphens/>
    </w:pPr>
    <w:rPr>
      <w:rFonts w:eastAsia="標楷體"/>
      <w:sz w:val="32"/>
      <w:szCs w:val="32"/>
    </w:rPr>
  </w:style>
  <w:style w:type="paragraph" w:styleId="a9">
    <w:name w:val="Balloon Text"/>
    <w:basedOn w:val="a3"/>
    <w:qFormat/>
    <w:rsid w:val="001304C1"/>
    <w:rPr>
      <w:rFonts w:ascii="Arial" w:hAnsi="Arial"/>
      <w:sz w:val="18"/>
      <w:szCs w:val="18"/>
    </w:rPr>
  </w:style>
  <w:style w:type="paragraph" w:styleId="aa">
    <w:name w:val="Plain Text"/>
    <w:basedOn w:val="a3"/>
    <w:qFormat/>
    <w:rsid w:val="001304C1"/>
    <w:rPr>
      <w:rFonts w:ascii="細明體" w:eastAsia="細明體" w:hAnsi="細明體" w:cs="Courier New"/>
    </w:rPr>
  </w:style>
  <w:style w:type="paragraph" w:customStyle="1" w:styleId="Header">
    <w:name w:val="Header"/>
    <w:basedOn w:val="a3"/>
    <w:rsid w:val="0013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3"/>
    <w:rsid w:val="0013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3"/>
    <w:qFormat/>
    <w:rsid w:val="001304C1"/>
    <w:pPr>
      <w:spacing w:before="100" w:after="100"/>
    </w:pPr>
    <w:rPr>
      <w:rFonts w:ascii="新細明體" w:hAnsi="新細明體" w:cs="新細明體"/>
    </w:rPr>
  </w:style>
  <w:style w:type="paragraph" w:customStyle="1" w:styleId="ab">
    <w:name w:val="表格內容"/>
    <w:basedOn w:val="a"/>
    <w:qFormat/>
    <w:rsid w:val="001304C1"/>
    <w:pPr>
      <w:suppressLineNumbers/>
    </w:pPr>
  </w:style>
  <w:style w:type="paragraph" w:styleId="ac">
    <w:name w:val="header"/>
    <w:basedOn w:val="a"/>
    <w:link w:val="10"/>
    <w:uiPriority w:val="99"/>
    <w:semiHidden/>
    <w:unhideWhenUsed/>
    <w:rsid w:val="0014479A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首 字元1"/>
    <w:basedOn w:val="a0"/>
    <w:link w:val="ac"/>
    <w:uiPriority w:val="99"/>
    <w:semiHidden/>
    <w:rsid w:val="0014479A"/>
    <w:rPr>
      <w:shd w:val="clear" w:color="auto" w:fill="FFFFFF"/>
    </w:rPr>
  </w:style>
  <w:style w:type="paragraph" w:styleId="ad">
    <w:name w:val="footer"/>
    <w:basedOn w:val="a"/>
    <w:link w:val="11"/>
    <w:uiPriority w:val="99"/>
    <w:semiHidden/>
    <w:unhideWhenUsed/>
    <w:rsid w:val="0014479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尾 字元1"/>
    <w:basedOn w:val="a0"/>
    <w:link w:val="ad"/>
    <w:uiPriority w:val="99"/>
    <w:semiHidden/>
    <w:rsid w:val="0014479A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>HOME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臺北市高中地球科學科輔導團97年度</dc:title>
  <dc:creator>地科中心</dc:creator>
  <cp:lastModifiedBy>USER</cp:lastModifiedBy>
  <cp:revision>2</cp:revision>
  <cp:lastPrinted>2012-03-22T08:27:00Z</cp:lastPrinted>
  <dcterms:created xsi:type="dcterms:W3CDTF">2018-06-13T07:26:00Z</dcterms:created>
  <dcterms:modified xsi:type="dcterms:W3CDTF">2018-06-13T07:26:00Z</dcterms:modified>
  <dc:language>zh-TW</dc:language>
</cp:coreProperties>
</file>