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bookmarkStart w:id="0" w:name="_GoBack"/>
      <w:bookmarkEnd w:id="0"/>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教特字第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英語─桃園市立慈文國民中學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r w:rsidR="00B21109" w:rsidRPr="0081600C">
        <w:rPr>
          <w:rFonts w:ascii="Times New Roman" w:eastAsia="標楷體" w:hAnsi="Times New Roman" w:cs="Times New Roman" w:hint="eastAsia"/>
          <w:b/>
          <w:color w:val="000000" w:themeColor="text1"/>
          <w:sz w:val="28"/>
          <w:szCs w:val="28"/>
        </w:rPr>
        <w:t>桃園市立會</w:t>
      </w:r>
      <w:r w:rsidR="00B21109" w:rsidRPr="0081600C">
        <w:rPr>
          <w:rFonts w:ascii="Times New Roman" w:eastAsia="標楷體" w:hAnsi="Times New Roman" w:cs="Times New Roman"/>
          <w:b/>
          <w:color w:val="000000" w:themeColor="text1"/>
          <w:sz w:val="28"/>
          <w:szCs w:val="28"/>
        </w:rPr>
        <w:t>稽</w:t>
      </w:r>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r w:rsidRPr="0081600C">
              <w:rPr>
                <w:rFonts w:eastAsia="標楷體"/>
                <w:color w:val="000000" w:themeColor="text1"/>
              </w:rPr>
              <w:t>一</w:t>
            </w:r>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08.75pt" o:ole="">
            <v:imagedata r:id="rId9" o:title=""/>
          </v:shape>
          <o:OLEObject Type="Embed" ProgID="Word.Document.12" ShapeID="_x0000_i1025" DrawAspect="Content" ObjectID="_1609226583" r:id="rId10">
            <o:FieldCodes>\s</o:FieldCodes>
          </o:OLEObject>
        </w:object>
      </w:r>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1"/>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lastRenderedPageBreak/>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一、發掘具學術性向資賦優異學生，提供接受適性教育之機會。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二、引導各校發展資賦優異教育，提升本市資賦優異教育品質。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會稽國中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數理資優類及自然科學資優類僅能擇一類申請報名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鑑定原則：採多元評量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r w:rsidRPr="0081600C">
        <w:rPr>
          <w:rFonts w:ascii="標楷體" w:eastAsia="標楷體" w:hAnsi="標楷體" w:hint="eastAsia"/>
          <w:color w:val="000000" w:themeColor="text1"/>
        </w:rPr>
        <w:t>【管道一：書面審查】</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】採</w:t>
      </w: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規格影印，正本核驗後發還)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)，請貼妥三個月內之二吋脫帽半身正面照片一張，及檢附相關佐證文件(申請管道</w:t>
      </w:r>
      <w:r w:rsidR="00E5563E" w:rsidRPr="0081600C">
        <w:rPr>
          <w:rFonts w:ascii="標楷體" w:eastAsia="標楷體" w:hAnsi="標楷體" w:hint="eastAsia"/>
          <w:color w:val="000000" w:themeColor="text1"/>
        </w:rPr>
        <w:t>一</w:t>
      </w:r>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)：請貼妥三個月內之二吋脫帽半身正面照片一張，須與「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道一</w:t>
      </w:r>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中低收入戶證明影本(非清寒證明)及戶口名簿影本。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w:t>
      </w:r>
      <w:r w:rsidR="004E4187" w:rsidRPr="0081600C">
        <w:rPr>
          <w:rFonts w:ascii="標楷體" w:eastAsia="標楷體" w:hAnsi="標楷體"/>
          <w:color w:val="000000" w:themeColor="text1"/>
        </w:rPr>
        <w:lastRenderedPageBreak/>
        <w:t>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收入戶證明影本(非清寒證明)及戶口名簿影本。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應以正楷詳細填寫，字跡端正，以免因辨識困難而影響權益。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申請者所填繳之</w:t>
      </w:r>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，恕無提供其他繳費方式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通過管道一</w:t>
      </w:r>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柒、測驗時間、地點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(一)時間：108年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一</w:t>
      </w:r>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學校申請複查，並繳交複查費新臺幣100元、標準信封一個(寫明收件學生姓名、地址及郵遞區號，免貼郵票)，逾時不予受理。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注意事項：測驗結果複查僅限對分數合計之複核，並以壹次為限，不得要求影印及重閱，家長於成績複查時不得要求告知閱卷委員姓名或其他有關資料。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r w:rsidR="00790881" w:rsidRPr="0081600C">
        <w:rPr>
          <w:rFonts w:ascii="標楷體" w:eastAsia="標楷體" w:hAnsi="標楷體" w:hint="eastAsia"/>
          <w:color w:val="000000" w:themeColor="text1"/>
          <w:szCs w:val="24"/>
        </w:rPr>
        <w:t>（</w:t>
      </w:r>
      <w:hyperlink r:id="rId12" w:history="1">
        <w:r w:rsidR="00790881" w:rsidRPr="0081600C">
          <w:rPr>
            <w:rStyle w:val="af2"/>
            <w:rFonts w:ascii="標楷體" w:eastAsia="標楷體" w:hAnsi="標楷體" w:hint="eastAsia"/>
            <w:color w:val="000000" w:themeColor="text1"/>
            <w:szCs w:val="24"/>
          </w:rPr>
          <w:t>https://www.tyc.edu.tw</w:t>
        </w:r>
      </w:hyperlink>
      <w:r w:rsidR="00790881" w:rsidRPr="0081600C">
        <w:rPr>
          <w:rFonts w:ascii="標楷體" w:eastAsia="標楷體" w:hAnsi="標楷體" w:hint="eastAsia"/>
          <w:color w:val="000000" w:themeColor="text1"/>
          <w:szCs w:val="24"/>
        </w:rPr>
        <w:t>）</w:t>
      </w:r>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(教育部102年9月2日臺教學（四）字第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日）所獲得前三名之成績或其他可清楚辨知為前三名之名次者；若為等第次序，則依特優、優等、甲等各等第人數排序結果決定前三名。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lastRenderedPageBreak/>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※本表可自行繕打增列列印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※本表可自行繕打增列列印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lastRenderedPageBreak/>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經常閱讀或觀看與自然界事物有關的書籍、雜至、電視節目及相關網站。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，但不得請求延長時間或補</w:t>
      </w:r>
      <w:r w:rsidR="006A40B4" w:rsidRPr="0081600C">
        <w:rPr>
          <w:rFonts w:ascii="標楷體" w:eastAsia="標楷體" w:hAnsi="標楷體" w:hint="eastAsia"/>
          <w:color w:val="000000" w:themeColor="text1"/>
          <w:sz w:val="20"/>
          <w:szCs w:val="20"/>
        </w:rPr>
        <w:t>測</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如遇因故停電導致照明設備無法使用時，無論復電與否均以受影響時間延長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0至測驗結束，依現場鐘聲為準</w:t>
            </w:r>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(兩者均附)</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302F81" w:rsidP="006D3AD1">
      <w:pPr>
        <w:spacing w:line="0" w:lineRule="atLeast"/>
        <w:jc w:val="both"/>
        <w:rPr>
          <w:rFonts w:ascii="標楷體" w:eastAsia="標楷體" w:hAnsi="標楷體"/>
          <w:color w:val="000000" w:themeColor="text1"/>
          <w:szCs w:val="24"/>
        </w:rPr>
      </w:pPr>
      <w:r>
        <w:rPr>
          <w:rFonts w:ascii="標楷體" w:eastAsia="標楷體" w:hAnsi="標楷體"/>
          <w:noProof/>
          <w:color w:val="000000" w:themeColor="text1"/>
          <w:szCs w:val="24"/>
        </w:rPr>
        <mc:AlternateContent>
          <mc:Choice Requires="wps">
            <w:drawing>
              <wp:anchor distT="4294967293" distB="4294967293" distL="114300" distR="114300" simplePos="0" relativeHeight="251696128" behindDoc="0" locked="0" layoutInCell="1" allowOverlap="1">
                <wp:simplePos x="0" y="0"/>
                <wp:positionH relativeFrom="column">
                  <wp:posOffset>60960</wp:posOffset>
                </wp:positionH>
                <wp:positionV relativeFrom="paragraph">
                  <wp:posOffset>159384</wp:posOffset>
                </wp:positionV>
                <wp:extent cx="6229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□提供畸零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場準備之輔具</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□擴視機</w:t>
            </w:r>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6" type="#_x0000_t75" style="width:10.5pt;height:9.75pt" o:ole="">
                  <v:imagedata r:id="rId13" o:title=""/>
                </v:shape>
                <o:OLEObject Type="Embed" ProgID="Equation.3" ShapeID="_x0000_i1026" DrawAspect="Content" ObjectID="_1609226584" r:id="rId14"/>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申請類別(請擇一勾選)：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5"/>
      <w:footerReference w:type="default" r:id="rId16"/>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49" w:rsidRDefault="00265449">
      <w:r>
        <w:separator/>
      </w:r>
    </w:p>
  </w:endnote>
  <w:endnote w:type="continuationSeparator" w:id="0">
    <w:p w:rsidR="00265449" w:rsidRDefault="0026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Default="00302F81">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3674110</wp:posOffset>
              </wp:positionH>
              <wp:positionV relativeFrom="page">
                <wp:posOffset>10001250</wp:posOffset>
              </wp:positionV>
              <wp:extent cx="179070" cy="165735"/>
              <wp:effectExtent l="0" t="0" r="11430" b="571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302F81">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9.3pt;margin-top:7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302F81">
                      <w:rPr>
                        <w:rFonts w:ascii="Times New Roman"/>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302F81">
          <w:rPr>
            <w:noProof/>
            <w:lang w:val="zh-TW"/>
          </w:rPr>
          <w:t>20</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49" w:rsidRDefault="00265449">
      <w:r>
        <w:separator/>
      </w:r>
    </w:p>
  </w:footnote>
  <w:footnote w:type="continuationSeparator" w:id="0">
    <w:p w:rsidR="00265449" w:rsidRDefault="0026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D9E"/>
    <w:rsid w:val="00284CBF"/>
    <w:rsid w:val="00287AF9"/>
    <w:rsid w:val="00293723"/>
    <w:rsid w:val="002A2362"/>
    <w:rsid w:val="002A6C52"/>
    <w:rsid w:val="002A784D"/>
    <w:rsid w:val="002B789B"/>
    <w:rsid w:val="002D49C6"/>
    <w:rsid w:val="002D6AA6"/>
    <w:rsid w:val="002E3848"/>
    <w:rsid w:val="002F5EB0"/>
    <w:rsid w:val="00302F81"/>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C3C2-1E6C-43EF-B8A7-F8456F84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2422</Words>
  <Characters>13808</Characters>
  <Application>Microsoft Office Word</Application>
  <DocSecurity>4</DocSecurity>
  <Lines>115</Lines>
  <Paragraphs>32</Paragraphs>
  <ScaleCrop>false</ScaleCrop>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2018-12-26T07:43:00Z</cp:lastPrinted>
  <dcterms:created xsi:type="dcterms:W3CDTF">2019-01-17T02:37:00Z</dcterms:created>
  <dcterms:modified xsi:type="dcterms:W3CDTF">2019-01-17T02:37:00Z</dcterms:modified>
</cp:coreProperties>
</file>