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67BB7" w:rsidRDefault="00267BB7" w:rsidP="004F47AB">
      <w:pPr>
        <w:jc w:val="center"/>
        <w:rPr>
          <w:rFonts w:ascii="標楷體" w:eastAsia="標楷體" w:hAnsi="標楷體"/>
          <w:bCs/>
          <w:sz w:val="32"/>
          <w:szCs w:val="32"/>
        </w:rPr>
      </w:pPr>
      <w:bookmarkStart w:id="0" w:name="_GoBack"/>
      <w:bookmarkEnd w:id="0"/>
    </w:p>
    <w:p w:rsidR="001C2AE5" w:rsidRPr="0010598F" w:rsidRDefault="00F12AB2" w:rsidP="004F47AB">
      <w:pPr>
        <w:jc w:val="center"/>
        <w:rPr>
          <w:rFonts w:ascii="標楷體" w:eastAsia="標楷體" w:hAnsi="標楷體"/>
          <w:bCs/>
          <w:sz w:val="32"/>
          <w:szCs w:val="32"/>
        </w:rPr>
      </w:pPr>
      <w:r>
        <w:rPr>
          <w:rFonts w:ascii="標楷體" w:eastAsia="標楷體" w:hAnsi="標楷體"/>
          <w:bCs/>
          <w:sz w:val="32"/>
          <w:szCs w:val="32"/>
        </w:rPr>
        <w:t>桃園</w:t>
      </w:r>
      <w:r>
        <w:rPr>
          <w:rFonts w:ascii="標楷體" w:eastAsia="標楷體" w:hAnsi="標楷體" w:hint="eastAsia"/>
          <w:bCs/>
          <w:sz w:val="32"/>
          <w:szCs w:val="32"/>
        </w:rPr>
        <w:t>市</w:t>
      </w:r>
      <w:r w:rsidR="001C2AE5" w:rsidRPr="0010598F">
        <w:rPr>
          <w:rFonts w:ascii="標楷體" w:eastAsia="標楷體" w:hAnsi="標楷體"/>
          <w:bCs/>
          <w:sz w:val="32"/>
          <w:szCs w:val="32"/>
        </w:rPr>
        <w:t>原住民</w:t>
      </w:r>
      <w:r w:rsidR="001C2AE5" w:rsidRPr="0010598F">
        <w:rPr>
          <w:rFonts w:ascii="標楷體" w:eastAsia="標楷體" w:hAnsi="標楷體" w:hint="eastAsia"/>
          <w:bCs/>
          <w:sz w:val="32"/>
          <w:szCs w:val="32"/>
        </w:rPr>
        <w:t>族</w:t>
      </w:r>
      <w:r w:rsidR="001C2AE5" w:rsidRPr="0010598F">
        <w:rPr>
          <w:rFonts w:ascii="標楷體" w:eastAsia="標楷體" w:hAnsi="標楷體"/>
          <w:bCs/>
          <w:sz w:val="32"/>
          <w:szCs w:val="32"/>
        </w:rPr>
        <w:t>部落大學</w:t>
      </w:r>
      <w:r w:rsidR="00913633">
        <w:rPr>
          <w:rFonts w:ascii="標楷體" w:eastAsia="標楷體" w:hAnsi="標楷體" w:hint="eastAsia"/>
          <w:bCs/>
          <w:sz w:val="32"/>
          <w:szCs w:val="32"/>
        </w:rPr>
        <w:t>105</w:t>
      </w:r>
      <w:r w:rsidR="001C2AE5" w:rsidRPr="0010598F">
        <w:rPr>
          <w:rFonts w:ascii="標楷體" w:eastAsia="標楷體" w:hAnsi="標楷體" w:hint="eastAsia"/>
          <w:bCs/>
          <w:sz w:val="32"/>
          <w:szCs w:val="32"/>
        </w:rPr>
        <w:t>年</w:t>
      </w:r>
      <w:r w:rsidR="00D63288" w:rsidRPr="0010598F">
        <w:rPr>
          <w:rFonts w:ascii="標楷體" w:eastAsia="標楷體" w:hAnsi="標楷體" w:hint="eastAsia"/>
          <w:bCs/>
          <w:sz w:val="32"/>
          <w:szCs w:val="32"/>
        </w:rPr>
        <w:t>度</w:t>
      </w:r>
      <w:r w:rsidR="00B72AF6" w:rsidRPr="0010598F">
        <w:rPr>
          <w:rFonts w:ascii="標楷體" w:eastAsia="標楷體" w:hAnsi="標楷體" w:hint="eastAsia"/>
          <w:bCs/>
          <w:sz w:val="32"/>
          <w:szCs w:val="32"/>
        </w:rPr>
        <w:t>原住民議題論壇</w:t>
      </w:r>
      <w:r w:rsidR="001C2AE5" w:rsidRPr="0010598F">
        <w:rPr>
          <w:rFonts w:ascii="標楷體" w:eastAsia="標楷體" w:hAnsi="標楷體" w:hint="eastAsia"/>
          <w:bCs/>
          <w:sz w:val="32"/>
          <w:szCs w:val="32"/>
        </w:rPr>
        <w:t>實施計畫</w:t>
      </w:r>
    </w:p>
    <w:p w:rsidR="00C8122A" w:rsidRPr="0010598F" w:rsidRDefault="001C2AE5" w:rsidP="001C2AE5">
      <w:pPr>
        <w:rPr>
          <w:rFonts w:ascii="標楷體" w:eastAsia="標楷體" w:hAnsi="標楷體"/>
          <w:bCs/>
          <w:color w:val="000000" w:themeColor="text1"/>
          <w:sz w:val="28"/>
          <w:szCs w:val="28"/>
        </w:rPr>
      </w:pPr>
      <w:r w:rsidRPr="0010598F">
        <w:rPr>
          <w:rFonts w:ascii="標楷體" w:eastAsia="標楷體" w:hAnsi="標楷體" w:hint="eastAsia"/>
          <w:bCs/>
          <w:color w:val="000000" w:themeColor="text1"/>
          <w:sz w:val="28"/>
          <w:szCs w:val="28"/>
        </w:rPr>
        <w:t>一、依據：</w:t>
      </w:r>
      <w:r w:rsidR="00913633">
        <w:rPr>
          <w:rFonts w:ascii="標楷體" w:eastAsia="標楷體" w:hAnsi="標楷體"/>
          <w:bCs/>
          <w:color w:val="000000" w:themeColor="text1"/>
          <w:sz w:val="28"/>
          <w:szCs w:val="28"/>
        </w:rPr>
        <w:t>桃園</w:t>
      </w:r>
      <w:r w:rsidR="00913633">
        <w:rPr>
          <w:rFonts w:ascii="標楷體" w:eastAsia="標楷體" w:hAnsi="標楷體" w:hint="eastAsia"/>
          <w:bCs/>
          <w:color w:val="000000" w:themeColor="text1"/>
          <w:sz w:val="28"/>
          <w:szCs w:val="28"/>
        </w:rPr>
        <w:t>市</w:t>
      </w:r>
      <w:r w:rsidR="00C8122A" w:rsidRPr="0010598F">
        <w:rPr>
          <w:rFonts w:ascii="標楷體" w:eastAsia="標楷體" w:hAnsi="標楷體"/>
          <w:bCs/>
          <w:color w:val="000000" w:themeColor="text1"/>
          <w:sz w:val="28"/>
          <w:szCs w:val="28"/>
        </w:rPr>
        <w:t>原住民</w:t>
      </w:r>
      <w:r w:rsidR="00C8122A" w:rsidRPr="0010598F">
        <w:rPr>
          <w:rFonts w:ascii="標楷體" w:eastAsia="標楷體" w:hAnsi="標楷體" w:hint="eastAsia"/>
          <w:bCs/>
          <w:color w:val="000000" w:themeColor="text1"/>
          <w:sz w:val="28"/>
          <w:szCs w:val="28"/>
        </w:rPr>
        <w:t>族</w:t>
      </w:r>
      <w:r w:rsidR="00C8122A" w:rsidRPr="0010598F">
        <w:rPr>
          <w:rFonts w:ascii="標楷體" w:eastAsia="標楷體" w:hAnsi="標楷體"/>
          <w:bCs/>
          <w:color w:val="000000" w:themeColor="text1"/>
          <w:sz w:val="28"/>
          <w:szCs w:val="28"/>
        </w:rPr>
        <w:t>部落大學</w:t>
      </w:r>
      <w:r w:rsidR="00913633">
        <w:rPr>
          <w:rFonts w:ascii="標楷體" w:eastAsia="標楷體" w:hAnsi="標楷體" w:hint="eastAsia"/>
          <w:bCs/>
          <w:color w:val="000000" w:themeColor="text1"/>
          <w:sz w:val="28"/>
          <w:szCs w:val="28"/>
        </w:rPr>
        <w:t>105</w:t>
      </w:r>
      <w:r w:rsidR="00C8122A" w:rsidRPr="0010598F">
        <w:rPr>
          <w:rFonts w:ascii="標楷體" w:eastAsia="標楷體" w:hAnsi="標楷體" w:hint="eastAsia"/>
          <w:bCs/>
          <w:color w:val="000000" w:themeColor="text1"/>
          <w:sz w:val="28"/>
          <w:szCs w:val="28"/>
        </w:rPr>
        <w:t>年度營運計畫辦理</w:t>
      </w:r>
      <w:r w:rsidR="00B72AF6" w:rsidRPr="0010598F">
        <w:rPr>
          <w:rFonts w:ascii="標楷體" w:eastAsia="標楷體" w:hAnsi="標楷體" w:hint="eastAsia"/>
          <w:bCs/>
          <w:color w:val="000000" w:themeColor="text1"/>
          <w:sz w:val="28"/>
          <w:szCs w:val="28"/>
        </w:rPr>
        <w:t>。</w:t>
      </w:r>
    </w:p>
    <w:p w:rsidR="001C2AE5" w:rsidRPr="0010598F" w:rsidRDefault="001C2AE5" w:rsidP="001C2AE5">
      <w:pPr>
        <w:rPr>
          <w:rFonts w:ascii="標楷體" w:eastAsia="標楷體" w:hAnsi="標楷體"/>
          <w:bCs/>
          <w:color w:val="000000" w:themeColor="text1"/>
          <w:sz w:val="28"/>
          <w:szCs w:val="28"/>
        </w:rPr>
      </w:pPr>
      <w:r w:rsidRPr="0010598F">
        <w:rPr>
          <w:rFonts w:ascii="標楷體" w:eastAsia="標楷體" w:hAnsi="標楷體" w:hint="eastAsia"/>
          <w:bCs/>
          <w:color w:val="000000" w:themeColor="text1"/>
          <w:sz w:val="28"/>
          <w:szCs w:val="28"/>
        </w:rPr>
        <w:t>二、目的：</w:t>
      </w:r>
    </w:p>
    <w:p w:rsidR="00986116" w:rsidRPr="0010598F" w:rsidRDefault="001C2AE5" w:rsidP="0015510F">
      <w:pPr>
        <w:ind w:leftChars="177" w:left="1131" w:hangingChars="252" w:hanging="706"/>
        <w:rPr>
          <w:rFonts w:ascii="標楷體" w:eastAsia="標楷體" w:hAnsi="標楷體"/>
          <w:color w:val="000000" w:themeColor="text1"/>
          <w:sz w:val="28"/>
          <w:szCs w:val="28"/>
        </w:rPr>
      </w:pPr>
      <w:r w:rsidRPr="0010598F">
        <w:rPr>
          <w:rFonts w:ascii="標楷體" w:eastAsia="標楷體" w:hAnsi="標楷體" w:hint="eastAsia"/>
          <w:color w:val="000000" w:themeColor="text1"/>
          <w:sz w:val="28"/>
          <w:szCs w:val="28"/>
        </w:rPr>
        <w:t>（一）</w:t>
      </w:r>
      <w:r w:rsidR="00986116" w:rsidRPr="0010598F">
        <w:rPr>
          <w:rFonts w:ascii="標楷體" w:eastAsia="標楷體" w:hAnsi="標楷體" w:hint="eastAsia"/>
          <w:color w:val="000000" w:themeColor="text1"/>
          <w:sz w:val="28"/>
          <w:szCs w:val="28"/>
        </w:rPr>
        <w:t>彰顯原住民主體性，促進部落組織與發展</w:t>
      </w:r>
      <w:r w:rsidR="00783F45" w:rsidRPr="0010598F">
        <w:rPr>
          <w:rFonts w:ascii="標楷體" w:eastAsia="標楷體" w:hAnsi="標楷體" w:hint="eastAsia"/>
          <w:color w:val="000000" w:themeColor="text1"/>
          <w:sz w:val="28"/>
          <w:szCs w:val="28"/>
        </w:rPr>
        <w:t>。</w:t>
      </w:r>
    </w:p>
    <w:p w:rsidR="00986116" w:rsidRPr="0010598F" w:rsidRDefault="00986116" w:rsidP="00C34E71">
      <w:pPr>
        <w:ind w:leftChars="177" w:left="1131" w:hangingChars="252" w:hanging="706"/>
        <w:rPr>
          <w:rFonts w:ascii="標楷體" w:eastAsia="標楷體" w:hAnsi="標楷體"/>
          <w:sz w:val="28"/>
          <w:szCs w:val="28"/>
        </w:rPr>
      </w:pPr>
      <w:r w:rsidRPr="0010598F">
        <w:rPr>
          <w:rFonts w:ascii="標楷體" w:eastAsia="標楷體" w:hAnsi="標楷體" w:hint="eastAsia"/>
          <w:color w:val="000000" w:themeColor="text1"/>
          <w:sz w:val="28"/>
          <w:szCs w:val="28"/>
        </w:rPr>
        <w:t>（二）</w:t>
      </w:r>
      <w:r w:rsidR="00B72AF6" w:rsidRPr="0010598F">
        <w:rPr>
          <w:rFonts w:ascii="標楷體" w:eastAsia="標楷體" w:hAnsi="標楷體"/>
          <w:sz w:val="28"/>
          <w:szCs w:val="28"/>
        </w:rPr>
        <w:t>凝聚</w:t>
      </w:r>
      <w:r w:rsidR="001820C5">
        <w:rPr>
          <w:rFonts w:ascii="標楷體" w:eastAsia="標楷體" w:hAnsi="標楷體" w:hint="eastAsia"/>
          <w:sz w:val="28"/>
          <w:szCs w:val="28"/>
        </w:rPr>
        <w:t>本市</w:t>
      </w:r>
      <w:r w:rsidR="00B72AF6" w:rsidRPr="0010598F">
        <w:rPr>
          <w:rFonts w:ascii="標楷體" w:eastAsia="標楷體" w:hAnsi="標楷體" w:hint="eastAsia"/>
          <w:sz w:val="28"/>
          <w:szCs w:val="28"/>
        </w:rPr>
        <w:t>原住民意識</w:t>
      </w:r>
      <w:r w:rsidR="00B72AF6" w:rsidRPr="0010598F">
        <w:rPr>
          <w:rFonts w:ascii="標楷體" w:eastAsia="標楷體" w:hAnsi="標楷體"/>
          <w:sz w:val="28"/>
          <w:szCs w:val="28"/>
        </w:rPr>
        <w:t>，</w:t>
      </w:r>
      <w:r w:rsidR="00B72AF6" w:rsidRPr="0010598F">
        <w:rPr>
          <w:rFonts w:ascii="標楷體" w:eastAsia="標楷體" w:hAnsi="標楷體" w:hint="eastAsia"/>
          <w:sz w:val="28"/>
          <w:szCs w:val="28"/>
        </w:rPr>
        <w:t>提升公民意識與對社會議題的關注度</w:t>
      </w:r>
      <w:r w:rsidR="00B72AF6" w:rsidRPr="0010598F">
        <w:rPr>
          <w:rFonts w:ascii="標楷體" w:eastAsia="標楷體" w:hAnsi="標楷體"/>
          <w:sz w:val="28"/>
          <w:szCs w:val="28"/>
        </w:rPr>
        <w:t>，</w:t>
      </w:r>
      <w:r w:rsidR="00B72AF6" w:rsidRPr="0010598F">
        <w:rPr>
          <w:rFonts w:ascii="標楷體" w:eastAsia="標楷體" w:hAnsi="標楷體" w:hint="eastAsia"/>
          <w:sz w:val="28"/>
          <w:szCs w:val="28"/>
        </w:rPr>
        <w:t>藉由公民力量與政策對話，</w:t>
      </w:r>
      <w:r w:rsidR="00B72AF6" w:rsidRPr="0010598F">
        <w:rPr>
          <w:rFonts w:ascii="標楷體" w:eastAsia="標楷體" w:hAnsi="標楷體"/>
          <w:sz w:val="28"/>
          <w:szCs w:val="28"/>
        </w:rPr>
        <w:t>讓</w:t>
      </w:r>
      <w:r w:rsidR="00B72AF6" w:rsidRPr="0010598F">
        <w:rPr>
          <w:rFonts w:ascii="標楷體" w:eastAsia="標楷體" w:hAnsi="標楷體" w:hint="eastAsia"/>
          <w:sz w:val="28"/>
          <w:szCs w:val="28"/>
        </w:rPr>
        <w:t>族人</w:t>
      </w:r>
      <w:r w:rsidR="00B72AF6" w:rsidRPr="0010598F">
        <w:rPr>
          <w:rFonts w:ascii="標楷體" w:eastAsia="標楷體" w:hAnsi="標楷體"/>
          <w:sz w:val="28"/>
          <w:szCs w:val="28"/>
        </w:rPr>
        <w:t>具備前瞻眼光與視野，</w:t>
      </w:r>
      <w:r w:rsidR="00B72AF6" w:rsidRPr="0010598F">
        <w:rPr>
          <w:rFonts w:ascii="標楷體" w:eastAsia="標楷體" w:hAnsi="標楷體" w:hint="eastAsia"/>
          <w:sz w:val="28"/>
          <w:szCs w:val="28"/>
        </w:rPr>
        <w:t>部大</w:t>
      </w:r>
      <w:r w:rsidR="00B72AF6" w:rsidRPr="0010598F">
        <w:rPr>
          <w:rFonts w:ascii="標楷體" w:eastAsia="標楷體" w:hAnsi="標楷體"/>
          <w:sz w:val="28"/>
          <w:szCs w:val="28"/>
        </w:rPr>
        <w:t>成為</w:t>
      </w:r>
      <w:r w:rsidR="007607BD">
        <w:rPr>
          <w:rFonts w:ascii="標楷體" w:eastAsia="標楷體" w:hAnsi="標楷體" w:hint="eastAsia"/>
          <w:sz w:val="28"/>
          <w:szCs w:val="28"/>
        </w:rPr>
        <w:t>市</w:t>
      </w:r>
      <w:r w:rsidR="00B72AF6" w:rsidRPr="0010598F">
        <w:rPr>
          <w:rFonts w:ascii="標楷體" w:eastAsia="標楷體" w:hAnsi="標楷體" w:hint="eastAsia"/>
          <w:sz w:val="28"/>
          <w:szCs w:val="28"/>
        </w:rPr>
        <w:t>內原住民與政府機關的溝通</w:t>
      </w:r>
      <w:r w:rsidR="00B72AF6" w:rsidRPr="0010598F">
        <w:rPr>
          <w:rFonts w:ascii="標楷體" w:eastAsia="標楷體" w:hAnsi="標楷體"/>
          <w:sz w:val="28"/>
          <w:szCs w:val="28"/>
        </w:rPr>
        <w:t>平台</w:t>
      </w:r>
      <w:r w:rsidR="00783F45" w:rsidRPr="0010598F">
        <w:rPr>
          <w:rFonts w:ascii="標楷體" w:eastAsia="標楷體" w:hAnsi="標楷體" w:hint="eastAsia"/>
          <w:color w:val="000000" w:themeColor="text1"/>
          <w:sz w:val="28"/>
          <w:szCs w:val="28"/>
        </w:rPr>
        <w:t>。</w:t>
      </w:r>
    </w:p>
    <w:p w:rsidR="00986116" w:rsidRPr="0010598F" w:rsidRDefault="00986116" w:rsidP="0015510F">
      <w:pPr>
        <w:ind w:leftChars="177" w:left="1131" w:hangingChars="252" w:hanging="706"/>
        <w:rPr>
          <w:rFonts w:ascii="標楷體" w:eastAsia="標楷體" w:hAnsi="標楷體"/>
          <w:color w:val="000000" w:themeColor="text1"/>
          <w:sz w:val="28"/>
          <w:szCs w:val="28"/>
        </w:rPr>
      </w:pPr>
      <w:r w:rsidRPr="0010598F">
        <w:rPr>
          <w:rFonts w:ascii="標楷體" w:eastAsia="標楷體" w:hAnsi="標楷體" w:hint="eastAsia"/>
          <w:color w:val="000000" w:themeColor="text1"/>
          <w:sz w:val="28"/>
          <w:szCs w:val="28"/>
        </w:rPr>
        <w:t>（三）</w:t>
      </w:r>
      <w:r w:rsidR="00B72AF6" w:rsidRPr="0010598F">
        <w:rPr>
          <w:rFonts w:ascii="標楷體" w:eastAsia="標楷體" w:hAnsi="標楷體" w:hint="eastAsia"/>
          <w:color w:val="000000" w:themeColor="text1"/>
          <w:sz w:val="28"/>
          <w:szCs w:val="28"/>
        </w:rPr>
        <w:t>提供在地學習與文化探索的行動部落教室。</w:t>
      </w:r>
    </w:p>
    <w:p w:rsidR="00783F45" w:rsidRPr="0010598F" w:rsidRDefault="00783F45" w:rsidP="0015510F">
      <w:pPr>
        <w:ind w:leftChars="177" w:left="1131" w:hangingChars="252" w:hanging="706"/>
        <w:rPr>
          <w:rFonts w:ascii="標楷體" w:eastAsia="標楷體" w:hAnsi="標楷體"/>
          <w:color w:val="000000" w:themeColor="text1"/>
          <w:sz w:val="28"/>
          <w:szCs w:val="28"/>
        </w:rPr>
      </w:pPr>
      <w:r w:rsidRPr="0010598F">
        <w:rPr>
          <w:rFonts w:ascii="標楷體" w:eastAsia="標楷體" w:hAnsi="標楷體" w:hint="eastAsia"/>
          <w:color w:val="000000" w:themeColor="text1"/>
          <w:sz w:val="28"/>
          <w:szCs w:val="28"/>
        </w:rPr>
        <w:t>（五）</w:t>
      </w:r>
      <w:r w:rsidR="00B72AF6" w:rsidRPr="0010598F">
        <w:rPr>
          <w:rFonts w:ascii="標楷體" w:eastAsia="標楷體" w:hAnsi="標楷體" w:hint="eastAsia"/>
          <w:color w:val="000000" w:themeColor="text1"/>
          <w:sz w:val="28"/>
          <w:szCs w:val="28"/>
        </w:rPr>
        <w:t>研討文化創新策略，促進經濟發展與就業機會。</w:t>
      </w:r>
    </w:p>
    <w:p w:rsidR="00A0311D" w:rsidRPr="0010598F" w:rsidRDefault="00A0311D" w:rsidP="001C2AE5">
      <w:pPr>
        <w:rPr>
          <w:rFonts w:ascii="標楷體" w:eastAsia="標楷體" w:hAnsi="標楷體"/>
          <w:color w:val="000000" w:themeColor="text1"/>
          <w:sz w:val="28"/>
          <w:szCs w:val="28"/>
        </w:rPr>
      </w:pPr>
      <w:r w:rsidRPr="0010598F">
        <w:rPr>
          <w:rFonts w:ascii="標楷體" w:eastAsia="標楷體" w:hAnsi="標楷體" w:hint="eastAsia"/>
          <w:bCs/>
          <w:color w:val="000000" w:themeColor="text1"/>
          <w:sz w:val="28"/>
          <w:szCs w:val="28"/>
        </w:rPr>
        <w:t>三、</w:t>
      </w:r>
      <w:r w:rsidRPr="0010598F">
        <w:rPr>
          <w:rFonts w:ascii="標楷體" w:eastAsia="標楷體" w:hAnsi="標楷體" w:hint="eastAsia"/>
          <w:color w:val="000000" w:themeColor="text1"/>
          <w:sz w:val="28"/>
          <w:szCs w:val="28"/>
        </w:rPr>
        <w:t>辦理單位：</w:t>
      </w:r>
    </w:p>
    <w:p w:rsidR="003F1EDF" w:rsidRPr="0010598F" w:rsidRDefault="00913633" w:rsidP="00A0311D">
      <w:pPr>
        <w:pStyle w:val="a8"/>
        <w:numPr>
          <w:ilvl w:val="0"/>
          <w:numId w:val="1"/>
        </w:numPr>
        <w:ind w:leftChars="0"/>
        <w:rPr>
          <w:rFonts w:ascii="標楷體" w:eastAsia="標楷體" w:hAnsi="標楷體"/>
          <w:color w:val="000000" w:themeColor="text1"/>
          <w:sz w:val="28"/>
          <w:szCs w:val="28"/>
        </w:rPr>
      </w:pPr>
      <w:r>
        <w:rPr>
          <w:rFonts w:ascii="標楷體" w:eastAsia="標楷體" w:hAnsi="標楷體" w:hint="eastAsia"/>
          <w:color w:val="000000" w:themeColor="text1"/>
          <w:sz w:val="28"/>
          <w:szCs w:val="28"/>
        </w:rPr>
        <w:t>指導單位：</w:t>
      </w:r>
      <w:r w:rsidR="00C34E71">
        <w:rPr>
          <w:rFonts w:ascii="標楷體" w:eastAsia="標楷體" w:hAnsi="標楷體" w:hint="eastAsia"/>
          <w:color w:val="000000" w:themeColor="text1"/>
          <w:sz w:val="28"/>
          <w:szCs w:val="28"/>
        </w:rPr>
        <w:t>原住民族委員會、教育部</w:t>
      </w:r>
    </w:p>
    <w:p w:rsidR="00A0311D" w:rsidRPr="00C34E71" w:rsidRDefault="00A0311D" w:rsidP="00A0311D">
      <w:pPr>
        <w:pStyle w:val="a8"/>
        <w:numPr>
          <w:ilvl w:val="0"/>
          <w:numId w:val="1"/>
        </w:numPr>
        <w:ind w:leftChars="0"/>
        <w:rPr>
          <w:rFonts w:ascii="標楷體" w:eastAsia="標楷體" w:hAnsi="標楷體"/>
          <w:color w:val="000000" w:themeColor="text1"/>
          <w:sz w:val="28"/>
          <w:szCs w:val="28"/>
        </w:rPr>
      </w:pPr>
      <w:r w:rsidRPr="0010598F">
        <w:rPr>
          <w:rFonts w:ascii="標楷體" w:eastAsia="標楷體" w:hAnsi="標楷體" w:hint="eastAsia"/>
          <w:color w:val="000000" w:themeColor="text1"/>
          <w:sz w:val="28"/>
          <w:szCs w:val="28"/>
        </w:rPr>
        <w:t>主辦單位：</w:t>
      </w:r>
      <w:r w:rsidR="00C34E71">
        <w:rPr>
          <w:rFonts w:ascii="標楷體" w:eastAsia="標楷體" w:hAnsi="標楷體" w:hint="eastAsia"/>
          <w:color w:val="000000" w:themeColor="text1"/>
          <w:sz w:val="28"/>
          <w:szCs w:val="28"/>
        </w:rPr>
        <w:t>桃園市政府教育局</w:t>
      </w:r>
    </w:p>
    <w:p w:rsidR="00C34E71" w:rsidRPr="00C34E71" w:rsidRDefault="00C34E71" w:rsidP="00C34E71">
      <w:pPr>
        <w:pStyle w:val="a8"/>
        <w:numPr>
          <w:ilvl w:val="0"/>
          <w:numId w:val="1"/>
        </w:numPr>
        <w:ind w:leftChars="0"/>
        <w:rPr>
          <w:rFonts w:ascii="標楷體" w:eastAsia="標楷體" w:hAnsi="標楷體"/>
          <w:color w:val="000000" w:themeColor="text1"/>
          <w:sz w:val="28"/>
          <w:szCs w:val="28"/>
        </w:rPr>
      </w:pPr>
      <w:r>
        <w:rPr>
          <w:rFonts w:ascii="標楷體" w:eastAsia="標楷體" w:hAnsi="標楷體" w:hint="eastAsia"/>
          <w:bCs/>
          <w:color w:val="000000" w:themeColor="text1"/>
          <w:sz w:val="28"/>
          <w:szCs w:val="28"/>
        </w:rPr>
        <w:t>承辦單位：</w:t>
      </w:r>
      <w:r>
        <w:rPr>
          <w:rFonts w:ascii="標楷體" w:eastAsia="標楷體" w:hAnsi="標楷體"/>
          <w:bCs/>
          <w:color w:val="000000" w:themeColor="text1"/>
          <w:sz w:val="28"/>
          <w:szCs w:val="28"/>
        </w:rPr>
        <w:t>桃園</w:t>
      </w:r>
      <w:r>
        <w:rPr>
          <w:rFonts w:ascii="標楷體" w:eastAsia="標楷體" w:hAnsi="標楷體" w:hint="eastAsia"/>
          <w:bCs/>
          <w:color w:val="000000" w:themeColor="text1"/>
          <w:sz w:val="28"/>
          <w:szCs w:val="28"/>
        </w:rPr>
        <w:t>市</w:t>
      </w:r>
      <w:r w:rsidRPr="0010598F">
        <w:rPr>
          <w:rFonts w:ascii="標楷體" w:eastAsia="標楷體" w:hAnsi="標楷體"/>
          <w:bCs/>
          <w:color w:val="000000" w:themeColor="text1"/>
          <w:sz w:val="28"/>
          <w:szCs w:val="28"/>
        </w:rPr>
        <w:t>原住民</w:t>
      </w:r>
      <w:r w:rsidRPr="0010598F">
        <w:rPr>
          <w:rFonts w:ascii="標楷體" w:eastAsia="標楷體" w:hAnsi="標楷體" w:hint="eastAsia"/>
          <w:bCs/>
          <w:color w:val="000000" w:themeColor="text1"/>
          <w:sz w:val="28"/>
          <w:szCs w:val="28"/>
        </w:rPr>
        <w:t>族</w:t>
      </w:r>
      <w:r w:rsidRPr="0010598F">
        <w:rPr>
          <w:rFonts w:ascii="標楷體" w:eastAsia="標楷體" w:hAnsi="標楷體"/>
          <w:bCs/>
          <w:color w:val="000000" w:themeColor="text1"/>
          <w:sz w:val="28"/>
          <w:szCs w:val="28"/>
        </w:rPr>
        <w:t>部落大學</w:t>
      </w:r>
      <w:r w:rsidRPr="0010598F">
        <w:rPr>
          <w:rFonts w:ascii="標楷體" w:eastAsia="標楷體" w:hAnsi="標楷體" w:hint="eastAsia"/>
          <w:bCs/>
          <w:color w:val="000000" w:themeColor="text1"/>
          <w:sz w:val="28"/>
          <w:szCs w:val="28"/>
        </w:rPr>
        <w:t>、</w:t>
      </w:r>
      <w:r>
        <w:rPr>
          <w:rFonts w:ascii="標楷體" w:eastAsia="標楷體" w:hAnsi="標楷體" w:hint="eastAsia"/>
          <w:bCs/>
          <w:color w:val="000000" w:themeColor="text1"/>
          <w:sz w:val="28"/>
          <w:szCs w:val="28"/>
        </w:rPr>
        <w:t>光華</w:t>
      </w:r>
      <w:r w:rsidRPr="0010598F">
        <w:rPr>
          <w:rFonts w:ascii="標楷體" w:eastAsia="標楷體" w:hAnsi="標楷體" w:hint="eastAsia"/>
          <w:bCs/>
          <w:color w:val="000000" w:themeColor="text1"/>
          <w:sz w:val="28"/>
          <w:szCs w:val="28"/>
        </w:rPr>
        <w:t>國小、</w:t>
      </w:r>
      <w:r>
        <w:rPr>
          <w:rFonts w:ascii="標楷體" w:eastAsia="標楷體" w:hAnsi="標楷體" w:hint="eastAsia"/>
          <w:bCs/>
          <w:color w:val="000000" w:themeColor="text1"/>
          <w:sz w:val="28"/>
          <w:szCs w:val="28"/>
        </w:rPr>
        <w:t>高義</w:t>
      </w:r>
      <w:r w:rsidRPr="0010598F">
        <w:rPr>
          <w:rFonts w:ascii="標楷體" w:eastAsia="標楷體" w:hAnsi="標楷體" w:hint="eastAsia"/>
          <w:bCs/>
          <w:color w:val="000000" w:themeColor="text1"/>
          <w:sz w:val="28"/>
          <w:szCs w:val="28"/>
        </w:rPr>
        <w:t>國</w:t>
      </w:r>
      <w:r>
        <w:rPr>
          <w:rFonts w:ascii="標楷體" w:eastAsia="標楷體" w:hAnsi="標楷體" w:hint="eastAsia"/>
          <w:bCs/>
          <w:color w:val="000000" w:themeColor="text1"/>
          <w:sz w:val="28"/>
          <w:szCs w:val="28"/>
        </w:rPr>
        <w:t>小</w:t>
      </w:r>
    </w:p>
    <w:p w:rsidR="0015510F" w:rsidRPr="0010598F" w:rsidRDefault="0015510F" w:rsidP="0015510F">
      <w:pPr>
        <w:pStyle w:val="a8"/>
        <w:numPr>
          <w:ilvl w:val="0"/>
          <w:numId w:val="1"/>
        </w:numPr>
        <w:ind w:leftChars="0"/>
        <w:rPr>
          <w:rFonts w:ascii="標楷體" w:eastAsia="標楷體" w:hAnsi="標楷體" w:cs="新細明體"/>
          <w:color w:val="000000" w:themeColor="text1"/>
          <w:sz w:val="28"/>
          <w:szCs w:val="28"/>
        </w:rPr>
      </w:pPr>
      <w:r w:rsidRPr="0010598F">
        <w:rPr>
          <w:rFonts w:ascii="標楷體" w:eastAsia="標楷體" w:hAnsi="標楷體" w:cs="新細明體" w:hint="eastAsia"/>
          <w:color w:val="000000" w:themeColor="text1"/>
          <w:sz w:val="28"/>
          <w:szCs w:val="28"/>
        </w:rPr>
        <w:t>協</w:t>
      </w:r>
      <w:r w:rsidR="00A0311D" w:rsidRPr="0010598F">
        <w:rPr>
          <w:rFonts w:ascii="標楷體" w:eastAsia="標楷體" w:hAnsi="標楷體" w:cs="新細明體" w:hint="eastAsia"/>
          <w:color w:val="000000" w:themeColor="text1"/>
          <w:sz w:val="28"/>
          <w:szCs w:val="28"/>
        </w:rPr>
        <w:t>辦單位：</w:t>
      </w:r>
      <w:r w:rsidRPr="0010598F">
        <w:rPr>
          <w:rFonts w:ascii="標楷體" w:eastAsia="標楷體" w:hAnsi="標楷體" w:hint="eastAsia"/>
          <w:bCs/>
          <w:color w:val="000000" w:themeColor="text1"/>
          <w:sz w:val="28"/>
          <w:szCs w:val="28"/>
        </w:rPr>
        <w:t>各</w:t>
      </w:r>
      <w:r w:rsidRPr="0010598F">
        <w:rPr>
          <w:rFonts w:ascii="標楷體" w:eastAsia="標楷體" w:hAnsi="標楷體" w:cs="新細明體" w:hint="eastAsia"/>
          <w:color w:val="000000" w:themeColor="text1"/>
          <w:sz w:val="28"/>
          <w:szCs w:val="28"/>
        </w:rPr>
        <w:t>部落教室、原民團體組織與原民教會</w:t>
      </w:r>
    </w:p>
    <w:p w:rsidR="001C2AE5" w:rsidRPr="0010598F" w:rsidRDefault="00A0311D" w:rsidP="001C2AE5">
      <w:pPr>
        <w:rPr>
          <w:rFonts w:ascii="標楷體" w:eastAsia="標楷體" w:hAnsi="標楷體"/>
          <w:color w:val="000000" w:themeColor="text1"/>
          <w:sz w:val="28"/>
          <w:szCs w:val="28"/>
        </w:rPr>
      </w:pPr>
      <w:r w:rsidRPr="0010598F">
        <w:rPr>
          <w:rFonts w:ascii="標楷體" w:eastAsia="標楷體" w:hAnsi="標楷體" w:hint="eastAsia"/>
          <w:bCs/>
          <w:color w:val="000000" w:themeColor="text1"/>
          <w:sz w:val="28"/>
          <w:szCs w:val="28"/>
        </w:rPr>
        <w:t>四、辦理</w:t>
      </w:r>
      <w:r w:rsidR="00783F45" w:rsidRPr="0010598F">
        <w:rPr>
          <w:rFonts w:ascii="標楷體" w:eastAsia="標楷體" w:hAnsi="標楷體" w:hint="eastAsia"/>
          <w:bCs/>
          <w:color w:val="000000" w:themeColor="text1"/>
          <w:sz w:val="28"/>
          <w:szCs w:val="28"/>
        </w:rPr>
        <w:t>日期</w:t>
      </w:r>
      <w:r w:rsidR="001C2AE5" w:rsidRPr="0010598F">
        <w:rPr>
          <w:rFonts w:ascii="標楷體" w:eastAsia="標楷體" w:hAnsi="標楷體" w:hint="eastAsia"/>
          <w:color w:val="000000" w:themeColor="text1"/>
          <w:sz w:val="28"/>
          <w:szCs w:val="28"/>
        </w:rPr>
        <w:t>：</w:t>
      </w:r>
      <w:r w:rsidR="00783F45" w:rsidRPr="0010598F">
        <w:rPr>
          <w:rFonts w:ascii="標楷體" w:eastAsia="標楷體" w:hAnsi="標楷體"/>
          <w:color w:val="000000" w:themeColor="text1"/>
          <w:sz w:val="28"/>
          <w:szCs w:val="28"/>
        </w:rPr>
        <w:t>10</w:t>
      </w:r>
      <w:r w:rsidR="00913633">
        <w:rPr>
          <w:rFonts w:ascii="標楷體" w:eastAsia="標楷體" w:hAnsi="標楷體" w:hint="eastAsia"/>
          <w:color w:val="000000" w:themeColor="text1"/>
          <w:sz w:val="28"/>
          <w:szCs w:val="28"/>
        </w:rPr>
        <w:t>5</w:t>
      </w:r>
      <w:r w:rsidR="001C2AE5" w:rsidRPr="0010598F">
        <w:rPr>
          <w:rFonts w:ascii="標楷體" w:eastAsia="標楷體" w:hAnsi="標楷體" w:hint="eastAsia"/>
          <w:color w:val="000000" w:themeColor="text1"/>
          <w:sz w:val="28"/>
          <w:szCs w:val="28"/>
        </w:rPr>
        <w:t>年</w:t>
      </w:r>
      <w:r w:rsidR="004E00F4">
        <w:rPr>
          <w:rFonts w:ascii="標楷體" w:eastAsia="標楷體" w:hAnsi="標楷體" w:hint="eastAsia"/>
          <w:color w:val="000000" w:themeColor="text1"/>
          <w:sz w:val="28"/>
          <w:szCs w:val="28"/>
        </w:rPr>
        <w:t>3</w:t>
      </w:r>
      <w:r w:rsidR="001C2AE5" w:rsidRPr="0010598F">
        <w:rPr>
          <w:rFonts w:ascii="標楷體" w:eastAsia="標楷體" w:hAnsi="標楷體" w:hint="eastAsia"/>
          <w:color w:val="000000" w:themeColor="text1"/>
          <w:sz w:val="28"/>
          <w:szCs w:val="28"/>
        </w:rPr>
        <w:t>月</w:t>
      </w:r>
      <w:r w:rsidR="0015510F" w:rsidRPr="0010598F">
        <w:rPr>
          <w:rFonts w:ascii="標楷體" w:eastAsia="標楷體" w:hAnsi="標楷體" w:hint="eastAsia"/>
          <w:color w:val="000000" w:themeColor="text1"/>
          <w:sz w:val="28"/>
          <w:szCs w:val="28"/>
        </w:rPr>
        <w:t>至</w:t>
      </w:r>
      <w:r w:rsidR="00557A0B">
        <w:rPr>
          <w:rFonts w:ascii="標楷體" w:eastAsia="標楷體" w:hAnsi="標楷體" w:hint="eastAsia"/>
          <w:color w:val="000000" w:themeColor="text1"/>
          <w:sz w:val="28"/>
          <w:szCs w:val="28"/>
        </w:rPr>
        <w:t>11</w:t>
      </w:r>
      <w:r w:rsidR="0015510F" w:rsidRPr="0010598F">
        <w:rPr>
          <w:rFonts w:ascii="標楷體" w:eastAsia="標楷體" w:hAnsi="標楷體" w:hint="eastAsia"/>
          <w:color w:val="000000" w:themeColor="text1"/>
          <w:sz w:val="28"/>
          <w:szCs w:val="28"/>
        </w:rPr>
        <w:t>月</w:t>
      </w:r>
    </w:p>
    <w:p w:rsidR="001C2AE5" w:rsidRPr="0010598F" w:rsidRDefault="00A0311D" w:rsidP="001C2AE5">
      <w:pPr>
        <w:rPr>
          <w:rFonts w:ascii="標楷體" w:eastAsia="標楷體" w:hAnsi="標楷體"/>
          <w:color w:val="000000" w:themeColor="text1"/>
          <w:sz w:val="28"/>
          <w:szCs w:val="28"/>
        </w:rPr>
      </w:pPr>
      <w:r w:rsidRPr="0010598F">
        <w:rPr>
          <w:rFonts w:ascii="標楷體" w:eastAsia="標楷體" w:hAnsi="標楷體" w:hint="eastAsia"/>
          <w:bCs/>
          <w:color w:val="000000" w:themeColor="text1"/>
          <w:sz w:val="28"/>
          <w:szCs w:val="28"/>
        </w:rPr>
        <w:t>五、</w:t>
      </w:r>
      <w:r w:rsidR="003F1EDF" w:rsidRPr="0010598F">
        <w:rPr>
          <w:rFonts w:ascii="標楷體" w:eastAsia="標楷體" w:hAnsi="標楷體" w:hint="eastAsia"/>
          <w:bCs/>
          <w:color w:val="000000" w:themeColor="text1"/>
          <w:sz w:val="28"/>
          <w:szCs w:val="28"/>
        </w:rPr>
        <w:t>辦理</w:t>
      </w:r>
      <w:r w:rsidR="00913633">
        <w:rPr>
          <w:rFonts w:ascii="標楷體" w:eastAsia="標楷體" w:hAnsi="標楷體" w:hint="eastAsia"/>
          <w:bCs/>
          <w:color w:val="000000" w:themeColor="text1"/>
          <w:sz w:val="28"/>
          <w:szCs w:val="28"/>
        </w:rPr>
        <w:t>地點：桃園市</w:t>
      </w:r>
      <w:r w:rsidR="004F47AB" w:rsidRPr="0010598F">
        <w:rPr>
          <w:rFonts w:ascii="標楷體" w:eastAsia="標楷體" w:hAnsi="標楷體" w:hint="eastAsia"/>
          <w:bCs/>
          <w:color w:val="000000" w:themeColor="text1"/>
          <w:sz w:val="28"/>
          <w:szCs w:val="28"/>
        </w:rPr>
        <w:t>原住民</w:t>
      </w:r>
      <w:r w:rsidR="0015510F" w:rsidRPr="0010598F">
        <w:rPr>
          <w:rFonts w:ascii="標楷體" w:eastAsia="標楷體" w:hAnsi="標楷體" w:hint="eastAsia"/>
          <w:bCs/>
          <w:color w:val="000000" w:themeColor="text1"/>
          <w:sz w:val="28"/>
          <w:szCs w:val="28"/>
        </w:rPr>
        <w:t>文化</w:t>
      </w:r>
      <w:r w:rsidR="004F47AB" w:rsidRPr="0010598F">
        <w:rPr>
          <w:rFonts w:ascii="標楷體" w:eastAsia="標楷體" w:hAnsi="標楷體" w:hint="eastAsia"/>
          <w:bCs/>
          <w:color w:val="000000" w:themeColor="text1"/>
          <w:sz w:val="28"/>
          <w:szCs w:val="28"/>
        </w:rPr>
        <w:t>會館(大溪)</w:t>
      </w:r>
      <w:r w:rsidR="00913633">
        <w:rPr>
          <w:rFonts w:ascii="標楷體" w:eastAsia="標楷體" w:hAnsi="標楷體" w:hint="eastAsia"/>
          <w:bCs/>
          <w:color w:val="000000" w:themeColor="text1"/>
          <w:sz w:val="28"/>
          <w:szCs w:val="28"/>
        </w:rPr>
        <w:t>、桃園市光華國小</w:t>
      </w:r>
      <w:r w:rsidR="00C34E71">
        <w:rPr>
          <w:rFonts w:ascii="標楷體" w:eastAsia="標楷體" w:hAnsi="標楷體" w:hint="eastAsia"/>
          <w:bCs/>
          <w:color w:val="000000" w:themeColor="text1"/>
          <w:sz w:val="28"/>
          <w:szCs w:val="28"/>
        </w:rPr>
        <w:t>。</w:t>
      </w:r>
    </w:p>
    <w:p w:rsidR="00C34E71" w:rsidRDefault="00A0311D" w:rsidP="001C2AE5">
      <w:pPr>
        <w:rPr>
          <w:rFonts w:ascii="標楷體" w:eastAsia="標楷體" w:hAnsi="標楷體"/>
          <w:bCs/>
          <w:color w:val="000000" w:themeColor="text1"/>
          <w:sz w:val="28"/>
          <w:szCs w:val="28"/>
        </w:rPr>
      </w:pPr>
      <w:r w:rsidRPr="0010598F">
        <w:rPr>
          <w:rFonts w:ascii="標楷體" w:eastAsia="標楷體" w:hAnsi="標楷體" w:hint="eastAsia"/>
          <w:bCs/>
          <w:color w:val="000000" w:themeColor="text1"/>
          <w:sz w:val="28"/>
          <w:szCs w:val="28"/>
        </w:rPr>
        <w:t>六、參加</w:t>
      </w:r>
      <w:r w:rsidR="004F47AB" w:rsidRPr="0010598F">
        <w:rPr>
          <w:rFonts w:ascii="標楷體" w:eastAsia="標楷體" w:hAnsi="標楷體" w:hint="eastAsia"/>
          <w:bCs/>
          <w:color w:val="000000" w:themeColor="text1"/>
          <w:sz w:val="28"/>
          <w:szCs w:val="28"/>
        </w:rPr>
        <w:t>對象：</w:t>
      </w:r>
      <w:r w:rsidR="00C34E71" w:rsidRPr="00C34E71">
        <w:rPr>
          <w:rFonts w:ascii="標楷體" w:eastAsia="標楷體" w:hAnsi="標楷體" w:hint="eastAsia"/>
          <w:bCs/>
          <w:color w:val="000000" w:themeColor="text1"/>
          <w:sz w:val="28"/>
          <w:szCs w:val="28"/>
        </w:rPr>
        <w:t>部大講師、耆老、 原民團體、本市新進教師及有興趣之民眾</w:t>
      </w:r>
      <w:r w:rsidR="00C34E71">
        <w:rPr>
          <w:rFonts w:ascii="標楷體" w:eastAsia="標楷體" w:hAnsi="標楷體" w:hint="eastAsia"/>
          <w:bCs/>
          <w:color w:val="000000" w:themeColor="text1"/>
          <w:sz w:val="28"/>
          <w:szCs w:val="28"/>
        </w:rPr>
        <w:t>。</w:t>
      </w:r>
    </w:p>
    <w:p w:rsidR="00C34E71" w:rsidRDefault="00C34E71" w:rsidP="001C2AE5">
      <w:pPr>
        <w:rPr>
          <w:rFonts w:ascii="標楷體" w:eastAsia="標楷體" w:hAnsi="標楷體"/>
          <w:bCs/>
          <w:color w:val="000000" w:themeColor="text1"/>
          <w:sz w:val="28"/>
          <w:szCs w:val="28"/>
        </w:rPr>
      </w:pPr>
    </w:p>
    <w:p w:rsidR="00C34E71" w:rsidRDefault="00C34E71" w:rsidP="001C2AE5">
      <w:pPr>
        <w:rPr>
          <w:rFonts w:ascii="標楷體" w:eastAsia="標楷體" w:hAnsi="標楷體"/>
          <w:bCs/>
          <w:color w:val="000000" w:themeColor="text1"/>
          <w:sz w:val="28"/>
          <w:szCs w:val="28"/>
        </w:rPr>
      </w:pPr>
    </w:p>
    <w:p w:rsidR="00267BB7" w:rsidRPr="00C34E71" w:rsidRDefault="00267BB7" w:rsidP="001C2AE5">
      <w:pPr>
        <w:rPr>
          <w:rFonts w:ascii="標楷體" w:eastAsia="標楷體" w:hAnsi="標楷體"/>
          <w:bCs/>
          <w:color w:val="000000" w:themeColor="text1"/>
          <w:sz w:val="28"/>
          <w:szCs w:val="28"/>
        </w:rPr>
      </w:pPr>
    </w:p>
    <w:p w:rsidR="00B067B4" w:rsidRPr="0010598F" w:rsidRDefault="00A0311D" w:rsidP="00C34E71">
      <w:pPr>
        <w:rPr>
          <w:rFonts w:ascii="標楷體" w:eastAsia="標楷體" w:hAnsi="標楷體"/>
          <w:bCs/>
          <w:color w:val="000000" w:themeColor="text1"/>
          <w:sz w:val="28"/>
          <w:szCs w:val="28"/>
        </w:rPr>
      </w:pPr>
      <w:r w:rsidRPr="0010598F">
        <w:rPr>
          <w:rFonts w:ascii="標楷體" w:eastAsia="標楷體" w:hAnsi="標楷體" w:hint="eastAsia"/>
          <w:bCs/>
          <w:color w:val="000000" w:themeColor="text1"/>
          <w:sz w:val="28"/>
          <w:szCs w:val="28"/>
        </w:rPr>
        <w:lastRenderedPageBreak/>
        <w:t>七、</w:t>
      </w:r>
      <w:r w:rsidR="0015510F" w:rsidRPr="0010598F">
        <w:rPr>
          <w:rFonts w:ascii="標楷體" w:eastAsia="標楷體" w:hAnsi="標楷體" w:hint="eastAsia"/>
          <w:bCs/>
          <w:color w:val="000000" w:themeColor="text1"/>
          <w:sz w:val="28"/>
          <w:szCs w:val="28"/>
        </w:rPr>
        <w:t>論壇主題</w:t>
      </w:r>
      <w:r w:rsidR="004F47AB" w:rsidRPr="0010598F">
        <w:rPr>
          <w:rFonts w:ascii="標楷體" w:eastAsia="標楷體" w:hAnsi="標楷體" w:hint="eastAsia"/>
          <w:bCs/>
          <w:color w:val="000000" w:themeColor="text1"/>
          <w:sz w:val="28"/>
          <w:szCs w:val="28"/>
        </w:rPr>
        <w:t>：</w:t>
      </w:r>
    </w:p>
    <w:tbl>
      <w:tblPr>
        <w:tblW w:w="1063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943"/>
        <w:gridCol w:w="943"/>
        <w:gridCol w:w="2466"/>
        <w:gridCol w:w="6284"/>
      </w:tblGrid>
      <w:tr w:rsidR="00B10072" w:rsidRPr="0010598F" w:rsidTr="007607BD">
        <w:trPr>
          <w:trHeight w:val="404"/>
          <w:jc w:val="center"/>
        </w:trPr>
        <w:tc>
          <w:tcPr>
            <w:tcW w:w="943" w:type="dxa"/>
            <w:vAlign w:val="center"/>
          </w:tcPr>
          <w:p w:rsidR="00B10072" w:rsidRPr="007607BD" w:rsidRDefault="00B10072" w:rsidP="00927AA2">
            <w:pPr>
              <w:ind w:leftChars="9" w:left="22" w:right="126"/>
              <w:jc w:val="center"/>
              <w:rPr>
                <w:rFonts w:ascii="標楷體" w:eastAsia="標楷體" w:hAnsi="標楷體"/>
                <w:bCs/>
                <w:szCs w:val="28"/>
              </w:rPr>
            </w:pPr>
            <w:r w:rsidRPr="007607BD">
              <w:rPr>
                <w:rFonts w:ascii="標楷體" w:eastAsia="標楷體" w:hAnsi="標楷體"/>
                <w:bCs/>
                <w:szCs w:val="28"/>
              </w:rPr>
              <w:t>場次</w:t>
            </w:r>
          </w:p>
        </w:tc>
        <w:tc>
          <w:tcPr>
            <w:tcW w:w="943" w:type="dxa"/>
          </w:tcPr>
          <w:p w:rsidR="00B10072" w:rsidRPr="007607BD" w:rsidRDefault="00B10072" w:rsidP="00B10072">
            <w:pPr>
              <w:ind w:leftChars="9" w:left="22" w:right="126"/>
              <w:jc w:val="center"/>
              <w:rPr>
                <w:rFonts w:ascii="標楷體" w:eastAsia="標楷體" w:hAnsi="標楷體"/>
                <w:bCs/>
                <w:szCs w:val="28"/>
              </w:rPr>
            </w:pPr>
            <w:r w:rsidRPr="007607BD">
              <w:rPr>
                <w:rFonts w:ascii="標楷體" w:eastAsia="標楷體" w:hAnsi="標楷體" w:hint="eastAsia"/>
                <w:bCs/>
                <w:szCs w:val="28"/>
              </w:rPr>
              <w:t>時間</w:t>
            </w:r>
          </w:p>
        </w:tc>
        <w:tc>
          <w:tcPr>
            <w:tcW w:w="2466" w:type="dxa"/>
            <w:vAlign w:val="center"/>
          </w:tcPr>
          <w:p w:rsidR="00B10072" w:rsidRPr="007607BD" w:rsidRDefault="00B10072" w:rsidP="00B10072">
            <w:pPr>
              <w:ind w:leftChars="9" w:left="22" w:right="126"/>
              <w:jc w:val="center"/>
              <w:rPr>
                <w:rFonts w:ascii="標楷體" w:eastAsia="標楷體" w:hAnsi="標楷體"/>
                <w:bCs/>
                <w:szCs w:val="28"/>
              </w:rPr>
            </w:pPr>
            <w:r w:rsidRPr="007607BD">
              <w:rPr>
                <w:rFonts w:ascii="標楷體" w:eastAsia="標楷體" w:hAnsi="標楷體"/>
                <w:bCs/>
                <w:szCs w:val="28"/>
              </w:rPr>
              <w:t>主題</w:t>
            </w:r>
          </w:p>
        </w:tc>
        <w:tc>
          <w:tcPr>
            <w:tcW w:w="6284" w:type="dxa"/>
            <w:vAlign w:val="center"/>
          </w:tcPr>
          <w:p w:rsidR="00B10072" w:rsidRPr="007607BD" w:rsidRDefault="00B10072" w:rsidP="00B10072">
            <w:pPr>
              <w:ind w:leftChars="9" w:left="22" w:right="126"/>
              <w:jc w:val="center"/>
              <w:rPr>
                <w:rFonts w:ascii="標楷體" w:eastAsia="標楷體" w:hAnsi="標楷體"/>
                <w:bCs/>
                <w:szCs w:val="28"/>
              </w:rPr>
            </w:pPr>
            <w:r w:rsidRPr="007607BD">
              <w:rPr>
                <w:rFonts w:ascii="標楷體" w:eastAsia="標楷體" w:hAnsi="標楷體"/>
                <w:bCs/>
                <w:szCs w:val="28"/>
              </w:rPr>
              <w:t>摘要</w:t>
            </w:r>
          </w:p>
        </w:tc>
      </w:tr>
      <w:tr w:rsidR="00B10072" w:rsidRPr="0010598F" w:rsidTr="007607BD">
        <w:trPr>
          <w:trHeight w:val="1106"/>
          <w:jc w:val="center"/>
        </w:trPr>
        <w:tc>
          <w:tcPr>
            <w:tcW w:w="943" w:type="dxa"/>
            <w:vAlign w:val="center"/>
          </w:tcPr>
          <w:p w:rsidR="00B10072" w:rsidRPr="007607BD" w:rsidRDefault="00664B22" w:rsidP="00927AA2">
            <w:pPr>
              <w:ind w:leftChars="9" w:left="22" w:right="126"/>
              <w:jc w:val="center"/>
              <w:rPr>
                <w:rFonts w:ascii="標楷體" w:eastAsia="標楷體" w:hAnsi="標楷體"/>
                <w:bCs/>
                <w:szCs w:val="28"/>
              </w:rPr>
            </w:pPr>
            <w:r w:rsidRPr="007607BD">
              <w:rPr>
                <w:rFonts w:ascii="標楷體" w:eastAsia="標楷體" w:hAnsi="標楷體" w:hint="eastAsia"/>
                <w:bCs/>
                <w:szCs w:val="28"/>
              </w:rPr>
              <w:t>1</w:t>
            </w:r>
          </w:p>
        </w:tc>
        <w:tc>
          <w:tcPr>
            <w:tcW w:w="943" w:type="dxa"/>
            <w:vAlign w:val="center"/>
          </w:tcPr>
          <w:p w:rsidR="00B10072" w:rsidRPr="007607BD" w:rsidRDefault="00C34E71" w:rsidP="007607BD">
            <w:pPr>
              <w:ind w:leftChars="9" w:left="22" w:right="126"/>
              <w:jc w:val="center"/>
              <w:rPr>
                <w:rFonts w:ascii="標楷體" w:eastAsia="標楷體" w:hAnsi="標楷體"/>
                <w:bCs/>
                <w:szCs w:val="28"/>
              </w:rPr>
            </w:pPr>
            <w:r>
              <w:rPr>
                <w:rFonts w:ascii="標楷體" w:eastAsia="標楷體" w:hAnsi="標楷體" w:hint="eastAsia"/>
                <w:bCs/>
                <w:szCs w:val="28"/>
              </w:rPr>
              <w:t>7</w:t>
            </w:r>
            <w:r w:rsidR="002E0722" w:rsidRPr="007607BD">
              <w:rPr>
                <w:rFonts w:ascii="標楷體" w:eastAsia="標楷體" w:hAnsi="標楷體" w:hint="eastAsia"/>
                <w:bCs/>
                <w:szCs w:val="28"/>
              </w:rPr>
              <w:t>月</w:t>
            </w:r>
          </w:p>
        </w:tc>
        <w:tc>
          <w:tcPr>
            <w:tcW w:w="2466" w:type="dxa"/>
            <w:vAlign w:val="center"/>
          </w:tcPr>
          <w:p w:rsidR="00B10072" w:rsidRPr="007607BD" w:rsidRDefault="00A10908" w:rsidP="00913633">
            <w:pPr>
              <w:ind w:left="385" w:right="126"/>
              <w:jc w:val="center"/>
              <w:rPr>
                <w:rFonts w:ascii="標楷體" w:eastAsia="標楷體" w:hAnsi="標楷體"/>
                <w:bCs/>
                <w:color w:val="000000" w:themeColor="text1"/>
                <w:szCs w:val="28"/>
              </w:rPr>
            </w:pPr>
            <w:r w:rsidRPr="007607BD">
              <w:rPr>
                <w:rFonts w:ascii="標楷體" w:eastAsia="標楷體" w:hAnsi="標楷體" w:hint="eastAsia"/>
                <w:bCs/>
                <w:color w:val="000000" w:themeColor="text1"/>
                <w:szCs w:val="28"/>
              </w:rPr>
              <w:t>知識體系建構</w:t>
            </w:r>
          </w:p>
        </w:tc>
        <w:tc>
          <w:tcPr>
            <w:tcW w:w="6284" w:type="dxa"/>
          </w:tcPr>
          <w:p w:rsidR="007607BD" w:rsidRPr="007607BD" w:rsidRDefault="007607BD" w:rsidP="007607BD">
            <w:pPr>
              <w:pStyle w:val="a8"/>
              <w:numPr>
                <w:ilvl w:val="0"/>
                <w:numId w:val="5"/>
              </w:numPr>
              <w:ind w:leftChars="0" w:right="126"/>
              <w:rPr>
                <w:rFonts w:ascii="標楷體" w:eastAsia="標楷體" w:hAnsi="標楷體"/>
                <w:bCs/>
                <w:color w:val="000000" w:themeColor="text1"/>
                <w:szCs w:val="28"/>
              </w:rPr>
            </w:pPr>
            <w:r w:rsidRPr="007607BD">
              <w:rPr>
                <w:rFonts w:ascii="標楷體" w:eastAsia="標楷體" w:hAnsi="標楷體" w:hint="eastAsia"/>
                <w:bCs/>
                <w:color w:val="000000" w:themeColor="text1"/>
                <w:szCs w:val="28"/>
              </w:rPr>
              <w:t>傳統原民知識領域架構說明與成果分享【與耆老、專家對話】</w:t>
            </w:r>
          </w:p>
          <w:p w:rsidR="00B10072" w:rsidRPr="007607BD" w:rsidRDefault="007607BD" w:rsidP="007607BD">
            <w:pPr>
              <w:pStyle w:val="a8"/>
              <w:numPr>
                <w:ilvl w:val="0"/>
                <w:numId w:val="5"/>
              </w:numPr>
              <w:ind w:leftChars="0" w:right="126"/>
              <w:rPr>
                <w:rFonts w:ascii="標楷體" w:eastAsia="標楷體" w:hAnsi="標楷體"/>
                <w:bCs/>
                <w:color w:val="000000" w:themeColor="text1"/>
                <w:szCs w:val="28"/>
              </w:rPr>
            </w:pPr>
            <w:r w:rsidRPr="007607BD">
              <w:rPr>
                <w:rFonts w:ascii="標楷體" w:eastAsia="標楷體" w:hAnsi="標楷體" w:hint="eastAsia"/>
                <w:bCs/>
                <w:color w:val="000000" w:themeColor="text1"/>
                <w:szCs w:val="28"/>
              </w:rPr>
              <w:t>民族教育的轉型【產經發展】暨原民文化觀光商品消費化</w:t>
            </w:r>
          </w:p>
        </w:tc>
      </w:tr>
      <w:tr w:rsidR="00664B22" w:rsidRPr="0010598F" w:rsidTr="007607BD">
        <w:trPr>
          <w:trHeight w:val="1106"/>
          <w:jc w:val="center"/>
        </w:trPr>
        <w:tc>
          <w:tcPr>
            <w:tcW w:w="943" w:type="dxa"/>
            <w:vAlign w:val="center"/>
          </w:tcPr>
          <w:p w:rsidR="00664B22" w:rsidRPr="007607BD" w:rsidRDefault="00664B22" w:rsidP="00927AA2">
            <w:pPr>
              <w:ind w:leftChars="9" w:left="22" w:right="126"/>
              <w:jc w:val="center"/>
              <w:rPr>
                <w:rFonts w:ascii="標楷體" w:eastAsia="標楷體" w:hAnsi="標楷體"/>
                <w:bCs/>
                <w:szCs w:val="28"/>
              </w:rPr>
            </w:pPr>
            <w:r w:rsidRPr="007607BD">
              <w:rPr>
                <w:rFonts w:ascii="標楷體" w:eastAsia="標楷體" w:hAnsi="標楷體" w:hint="eastAsia"/>
                <w:bCs/>
                <w:szCs w:val="28"/>
              </w:rPr>
              <w:t>2</w:t>
            </w:r>
          </w:p>
        </w:tc>
        <w:tc>
          <w:tcPr>
            <w:tcW w:w="943" w:type="dxa"/>
            <w:vAlign w:val="center"/>
          </w:tcPr>
          <w:p w:rsidR="00664B22" w:rsidRPr="007607BD" w:rsidRDefault="00C34E71" w:rsidP="00913633">
            <w:pPr>
              <w:ind w:leftChars="9" w:left="22" w:right="126"/>
              <w:jc w:val="center"/>
              <w:rPr>
                <w:rFonts w:ascii="標楷體" w:eastAsia="標楷體" w:hAnsi="標楷體"/>
                <w:bCs/>
                <w:szCs w:val="28"/>
              </w:rPr>
            </w:pPr>
            <w:r>
              <w:rPr>
                <w:rFonts w:ascii="標楷體" w:eastAsia="標楷體" w:hAnsi="標楷體" w:hint="eastAsia"/>
                <w:bCs/>
                <w:szCs w:val="28"/>
              </w:rPr>
              <w:t>7</w:t>
            </w:r>
            <w:r w:rsidR="00664B22" w:rsidRPr="007607BD">
              <w:rPr>
                <w:rFonts w:ascii="標楷體" w:eastAsia="標楷體" w:hAnsi="標楷體" w:hint="eastAsia"/>
                <w:bCs/>
                <w:szCs w:val="28"/>
              </w:rPr>
              <w:t>月</w:t>
            </w:r>
          </w:p>
        </w:tc>
        <w:tc>
          <w:tcPr>
            <w:tcW w:w="2466" w:type="dxa"/>
            <w:vAlign w:val="center"/>
          </w:tcPr>
          <w:p w:rsidR="00664B22" w:rsidRPr="007607BD" w:rsidRDefault="00664B22" w:rsidP="00913633">
            <w:pPr>
              <w:ind w:left="385" w:right="126"/>
              <w:jc w:val="center"/>
              <w:rPr>
                <w:rFonts w:ascii="標楷體" w:eastAsia="標楷體" w:hAnsi="標楷體"/>
                <w:szCs w:val="28"/>
              </w:rPr>
            </w:pPr>
            <w:r w:rsidRPr="007607BD">
              <w:rPr>
                <w:rFonts w:ascii="標楷體" w:eastAsia="標楷體" w:hAnsi="標楷體" w:hint="eastAsia"/>
                <w:bCs/>
                <w:szCs w:val="28"/>
              </w:rPr>
              <w:t>全球視野</w:t>
            </w:r>
            <w:r w:rsidR="007607BD" w:rsidRPr="007607BD">
              <w:rPr>
                <w:rFonts w:ascii="標楷體" w:eastAsia="標楷體" w:hAnsi="標楷體" w:hint="eastAsia"/>
                <w:bCs/>
                <w:szCs w:val="28"/>
              </w:rPr>
              <w:t>~環境議題</w:t>
            </w:r>
          </w:p>
        </w:tc>
        <w:tc>
          <w:tcPr>
            <w:tcW w:w="6284" w:type="dxa"/>
          </w:tcPr>
          <w:p w:rsidR="00664B22" w:rsidRPr="007607BD" w:rsidRDefault="007607BD" w:rsidP="007607BD">
            <w:pPr>
              <w:ind w:right="126"/>
              <w:rPr>
                <w:rFonts w:ascii="標楷體" w:eastAsia="標楷體" w:hAnsi="標楷體"/>
                <w:bCs/>
                <w:szCs w:val="28"/>
              </w:rPr>
            </w:pPr>
            <w:r w:rsidRPr="007607BD">
              <w:rPr>
                <w:rFonts w:ascii="標楷體" w:eastAsia="標楷體" w:hAnsi="標楷體" w:hint="eastAsia"/>
                <w:bCs/>
                <w:szCs w:val="28"/>
              </w:rPr>
              <w:t>時事議題【地球環境生態的改變】、原民首當其衝並如何因應之</w:t>
            </w:r>
          </w:p>
        </w:tc>
      </w:tr>
      <w:tr w:rsidR="00B10072" w:rsidRPr="0010598F" w:rsidTr="007607BD">
        <w:trPr>
          <w:trHeight w:val="1106"/>
          <w:jc w:val="center"/>
        </w:trPr>
        <w:tc>
          <w:tcPr>
            <w:tcW w:w="943" w:type="dxa"/>
            <w:vAlign w:val="center"/>
          </w:tcPr>
          <w:p w:rsidR="00B10072" w:rsidRPr="007607BD" w:rsidRDefault="00664B22" w:rsidP="00927AA2">
            <w:pPr>
              <w:ind w:leftChars="9" w:left="22" w:right="126"/>
              <w:jc w:val="center"/>
              <w:rPr>
                <w:rFonts w:ascii="標楷體" w:eastAsia="標楷體" w:hAnsi="標楷體"/>
                <w:bCs/>
                <w:szCs w:val="28"/>
              </w:rPr>
            </w:pPr>
            <w:r w:rsidRPr="007607BD">
              <w:rPr>
                <w:rFonts w:ascii="標楷體" w:eastAsia="標楷體" w:hAnsi="標楷體" w:hint="eastAsia"/>
                <w:bCs/>
                <w:szCs w:val="28"/>
              </w:rPr>
              <w:t>3</w:t>
            </w:r>
          </w:p>
        </w:tc>
        <w:tc>
          <w:tcPr>
            <w:tcW w:w="943" w:type="dxa"/>
            <w:vAlign w:val="center"/>
          </w:tcPr>
          <w:p w:rsidR="00B10072" w:rsidRPr="007607BD" w:rsidRDefault="00C34E71" w:rsidP="00913633">
            <w:pPr>
              <w:ind w:leftChars="9" w:left="22" w:right="126"/>
              <w:jc w:val="center"/>
              <w:rPr>
                <w:rFonts w:ascii="標楷體" w:eastAsia="標楷體" w:hAnsi="標楷體"/>
                <w:bCs/>
                <w:szCs w:val="28"/>
              </w:rPr>
            </w:pPr>
            <w:r>
              <w:rPr>
                <w:rFonts w:ascii="標楷體" w:eastAsia="標楷體" w:hAnsi="標楷體" w:hint="eastAsia"/>
                <w:bCs/>
                <w:szCs w:val="28"/>
              </w:rPr>
              <w:t>8</w:t>
            </w:r>
            <w:r w:rsidR="00B10072" w:rsidRPr="007607BD">
              <w:rPr>
                <w:rFonts w:ascii="標楷體" w:eastAsia="標楷體" w:hAnsi="標楷體" w:hint="eastAsia"/>
                <w:bCs/>
                <w:szCs w:val="28"/>
              </w:rPr>
              <w:t>月</w:t>
            </w:r>
          </w:p>
        </w:tc>
        <w:tc>
          <w:tcPr>
            <w:tcW w:w="2466" w:type="dxa"/>
            <w:vAlign w:val="center"/>
          </w:tcPr>
          <w:p w:rsidR="00B10072" w:rsidRPr="007607BD" w:rsidRDefault="007607BD" w:rsidP="00913633">
            <w:pPr>
              <w:ind w:left="385" w:right="126"/>
              <w:jc w:val="center"/>
              <w:rPr>
                <w:rFonts w:ascii="標楷體" w:eastAsia="標楷體" w:hAnsi="標楷體"/>
                <w:bCs/>
                <w:szCs w:val="28"/>
              </w:rPr>
            </w:pPr>
            <w:r w:rsidRPr="007607BD">
              <w:rPr>
                <w:rFonts w:ascii="標楷體" w:eastAsia="標楷體" w:hAnsi="標楷體" w:hint="eastAsia"/>
                <w:bCs/>
                <w:szCs w:val="28"/>
              </w:rPr>
              <w:t>認識原住民權</w:t>
            </w:r>
          </w:p>
        </w:tc>
        <w:tc>
          <w:tcPr>
            <w:tcW w:w="6284" w:type="dxa"/>
          </w:tcPr>
          <w:p w:rsidR="00B10072" w:rsidRPr="007607BD" w:rsidRDefault="007607BD" w:rsidP="007607BD">
            <w:pPr>
              <w:ind w:right="126"/>
              <w:rPr>
                <w:rFonts w:ascii="標楷體" w:eastAsia="標楷體" w:hAnsi="標楷體"/>
                <w:bCs/>
                <w:szCs w:val="28"/>
              </w:rPr>
            </w:pPr>
            <w:r w:rsidRPr="007607BD">
              <w:rPr>
                <w:rFonts w:ascii="標楷體" w:eastAsia="標楷體" w:hAnsi="標楷體" w:hint="eastAsia"/>
                <w:bCs/>
                <w:szCs w:val="28"/>
              </w:rPr>
              <w:t>自然資源權、人權、自主權、文化振興運動、自決權/主權、社會適應與其他族群關係</w:t>
            </w:r>
          </w:p>
        </w:tc>
      </w:tr>
      <w:tr w:rsidR="00B10072" w:rsidRPr="0010598F" w:rsidTr="007607BD">
        <w:trPr>
          <w:trHeight w:val="1106"/>
          <w:jc w:val="center"/>
        </w:trPr>
        <w:tc>
          <w:tcPr>
            <w:tcW w:w="943" w:type="dxa"/>
            <w:vAlign w:val="center"/>
          </w:tcPr>
          <w:p w:rsidR="00B10072" w:rsidRPr="007607BD" w:rsidRDefault="00664B22" w:rsidP="00927AA2">
            <w:pPr>
              <w:ind w:leftChars="9" w:left="22" w:right="126"/>
              <w:jc w:val="center"/>
              <w:rPr>
                <w:rFonts w:ascii="標楷體" w:eastAsia="標楷體" w:hAnsi="標楷體"/>
                <w:bCs/>
                <w:szCs w:val="28"/>
              </w:rPr>
            </w:pPr>
            <w:r w:rsidRPr="007607BD">
              <w:rPr>
                <w:rFonts w:ascii="標楷體" w:eastAsia="標楷體" w:hAnsi="標楷體" w:hint="eastAsia"/>
                <w:bCs/>
                <w:szCs w:val="28"/>
              </w:rPr>
              <w:t>4</w:t>
            </w:r>
          </w:p>
        </w:tc>
        <w:tc>
          <w:tcPr>
            <w:tcW w:w="943" w:type="dxa"/>
            <w:vAlign w:val="center"/>
          </w:tcPr>
          <w:p w:rsidR="00B10072" w:rsidRPr="007607BD" w:rsidRDefault="00C34E71" w:rsidP="00913633">
            <w:pPr>
              <w:ind w:leftChars="9" w:left="22" w:right="126"/>
              <w:jc w:val="center"/>
              <w:rPr>
                <w:rFonts w:ascii="標楷體" w:eastAsia="標楷體" w:hAnsi="標楷體"/>
                <w:bCs/>
                <w:szCs w:val="28"/>
              </w:rPr>
            </w:pPr>
            <w:r>
              <w:rPr>
                <w:rFonts w:ascii="標楷體" w:eastAsia="標楷體" w:hAnsi="標楷體" w:hint="eastAsia"/>
                <w:bCs/>
                <w:szCs w:val="28"/>
              </w:rPr>
              <w:t>8</w:t>
            </w:r>
            <w:r w:rsidR="002E0722" w:rsidRPr="007607BD">
              <w:rPr>
                <w:rFonts w:ascii="標楷體" w:eastAsia="標楷體" w:hAnsi="標楷體" w:hint="eastAsia"/>
                <w:bCs/>
                <w:szCs w:val="28"/>
              </w:rPr>
              <w:t>月</w:t>
            </w:r>
          </w:p>
        </w:tc>
        <w:tc>
          <w:tcPr>
            <w:tcW w:w="2466" w:type="dxa"/>
            <w:vAlign w:val="center"/>
          </w:tcPr>
          <w:p w:rsidR="00913633" w:rsidRPr="007607BD" w:rsidRDefault="00B10072" w:rsidP="00913633">
            <w:pPr>
              <w:ind w:left="385" w:right="126"/>
              <w:jc w:val="center"/>
              <w:rPr>
                <w:rFonts w:ascii="標楷體" w:eastAsia="標楷體" w:hAnsi="標楷體"/>
                <w:bCs/>
                <w:szCs w:val="28"/>
              </w:rPr>
            </w:pPr>
            <w:r w:rsidRPr="007607BD">
              <w:rPr>
                <w:rFonts w:ascii="標楷體" w:eastAsia="標楷體" w:hAnsi="標楷體" w:hint="eastAsia"/>
                <w:bCs/>
                <w:szCs w:val="28"/>
              </w:rPr>
              <w:t>原民智慧之</w:t>
            </w:r>
          </w:p>
          <w:p w:rsidR="00B10072" w:rsidRPr="007607BD" w:rsidRDefault="00B10072" w:rsidP="00913633">
            <w:pPr>
              <w:ind w:left="385" w:right="126"/>
              <w:jc w:val="center"/>
              <w:rPr>
                <w:rFonts w:ascii="標楷體" w:eastAsia="標楷體" w:hAnsi="標楷體"/>
                <w:szCs w:val="28"/>
              </w:rPr>
            </w:pPr>
            <w:r w:rsidRPr="007607BD">
              <w:rPr>
                <w:rFonts w:ascii="標楷體" w:eastAsia="標楷體" w:hAnsi="標楷體" w:hint="eastAsia"/>
                <w:bCs/>
                <w:szCs w:val="28"/>
              </w:rPr>
              <w:t>轉型與加值</w:t>
            </w:r>
          </w:p>
        </w:tc>
        <w:tc>
          <w:tcPr>
            <w:tcW w:w="6284" w:type="dxa"/>
          </w:tcPr>
          <w:p w:rsidR="007607BD" w:rsidRPr="007607BD" w:rsidRDefault="007607BD" w:rsidP="007607BD">
            <w:pPr>
              <w:pStyle w:val="a8"/>
              <w:numPr>
                <w:ilvl w:val="0"/>
                <w:numId w:val="6"/>
              </w:numPr>
              <w:ind w:leftChars="0" w:right="126"/>
              <w:rPr>
                <w:rFonts w:ascii="標楷體" w:eastAsia="標楷體" w:hAnsi="標楷體"/>
                <w:bCs/>
                <w:szCs w:val="28"/>
              </w:rPr>
            </w:pPr>
            <w:r w:rsidRPr="007607BD">
              <w:rPr>
                <w:rFonts w:ascii="標楷體" w:eastAsia="標楷體" w:hAnsi="標楷體" w:hint="eastAsia"/>
                <w:bCs/>
                <w:szCs w:val="28"/>
              </w:rPr>
              <w:t>了解原民知識專利權</w:t>
            </w:r>
          </w:p>
          <w:p w:rsidR="00B10072" w:rsidRPr="007607BD" w:rsidRDefault="007607BD" w:rsidP="007607BD">
            <w:pPr>
              <w:pStyle w:val="a8"/>
              <w:numPr>
                <w:ilvl w:val="0"/>
                <w:numId w:val="6"/>
              </w:numPr>
              <w:ind w:leftChars="0" w:right="126"/>
              <w:rPr>
                <w:rFonts w:ascii="標楷體" w:eastAsia="標楷體" w:hAnsi="標楷體"/>
                <w:bCs/>
                <w:szCs w:val="28"/>
              </w:rPr>
            </w:pPr>
            <w:r w:rsidRPr="007607BD">
              <w:rPr>
                <w:rFonts w:ascii="標楷體" w:eastAsia="標楷體" w:hAnsi="標楷體" w:hint="eastAsia"/>
                <w:bCs/>
                <w:szCs w:val="28"/>
              </w:rPr>
              <w:t>部大課程內涵首要順應形成轉型並強化加值之重要性</w:t>
            </w:r>
          </w:p>
        </w:tc>
      </w:tr>
      <w:tr w:rsidR="00B10072" w:rsidRPr="0010598F" w:rsidTr="007607BD">
        <w:trPr>
          <w:trHeight w:val="1106"/>
          <w:jc w:val="center"/>
        </w:trPr>
        <w:tc>
          <w:tcPr>
            <w:tcW w:w="943" w:type="dxa"/>
            <w:vAlign w:val="center"/>
          </w:tcPr>
          <w:p w:rsidR="00B10072" w:rsidRPr="007607BD" w:rsidRDefault="00664B22" w:rsidP="00927AA2">
            <w:pPr>
              <w:ind w:leftChars="9" w:left="22" w:right="126"/>
              <w:jc w:val="center"/>
              <w:rPr>
                <w:rFonts w:ascii="標楷體" w:eastAsia="標楷體" w:hAnsi="標楷體"/>
                <w:bCs/>
                <w:szCs w:val="28"/>
              </w:rPr>
            </w:pPr>
            <w:r w:rsidRPr="007607BD">
              <w:rPr>
                <w:rFonts w:ascii="標楷體" w:eastAsia="標楷體" w:hAnsi="標楷體" w:hint="eastAsia"/>
                <w:bCs/>
                <w:szCs w:val="28"/>
              </w:rPr>
              <w:t>5</w:t>
            </w:r>
          </w:p>
        </w:tc>
        <w:tc>
          <w:tcPr>
            <w:tcW w:w="943" w:type="dxa"/>
            <w:vAlign w:val="center"/>
          </w:tcPr>
          <w:p w:rsidR="00B10072" w:rsidRPr="007607BD" w:rsidRDefault="00C34E71" w:rsidP="00913633">
            <w:pPr>
              <w:ind w:leftChars="9" w:left="22" w:right="126"/>
              <w:jc w:val="center"/>
              <w:rPr>
                <w:rFonts w:ascii="標楷體" w:eastAsia="標楷體" w:hAnsi="標楷體"/>
                <w:bCs/>
                <w:szCs w:val="28"/>
              </w:rPr>
            </w:pPr>
            <w:r>
              <w:rPr>
                <w:rFonts w:ascii="標楷體" w:eastAsia="標楷體" w:hAnsi="標楷體" w:hint="eastAsia"/>
                <w:bCs/>
                <w:szCs w:val="28"/>
              </w:rPr>
              <w:t>9</w:t>
            </w:r>
            <w:r w:rsidR="002E0722" w:rsidRPr="007607BD">
              <w:rPr>
                <w:rFonts w:ascii="標楷體" w:eastAsia="標楷體" w:hAnsi="標楷體" w:hint="eastAsia"/>
                <w:bCs/>
                <w:szCs w:val="28"/>
              </w:rPr>
              <w:t>月</w:t>
            </w:r>
          </w:p>
        </w:tc>
        <w:tc>
          <w:tcPr>
            <w:tcW w:w="2466" w:type="dxa"/>
            <w:vAlign w:val="center"/>
          </w:tcPr>
          <w:p w:rsidR="00B10072" w:rsidRPr="007607BD" w:rsidRDefault="007607BD" w:rsidP="00913633">
            <w:pPr>
              <w:ind w:left="385" w:right="126"/>
              <w:jc w:val="center"/>
              <w:rPr>
                <w:rFonts w:ascii="標楷體" w:eastAsia="標楷體" w:hAnsi="標楷體"/>
                <w:szCs w:val="28"/>
              </w:rPr>
            </w:pPr>
            <w:r w:rsidRPr="007607BD">
              <w:rPr>
                <w:rFonts w:ascii="標楷體" w:eastAsia="標楷體" w:hAnsi="標楷體" w:hint="eastAsia"/>
                <w:bCs/>
                <w:szCs w:val="28"/>
              </w:rPr>
              <w:t>暢談美學、美感教育與新文化</w:t>
            </w:r>
          </w:p>
        </w:tc>
        <w:tc>
          <w:tcPr>
            <w:tcW w:w="6284" w:type="dxa"/>
          </w:tcPr>
          <w:p w:rsidR="007607BD" w:rsidRPr="007607BD" w:rsidRDefault="007607BD" w:rsidP="007607BD">
            <w:pPr>
              <w:ind w:right="126"/>
              <w:rPr>
                <w:rFonts w:ascii="標楷體" w:eastAsia="標楷體" w:hAnsi="標楷體"/>
                <w:szCs w:val="28"/>
              </w:rPr>
            </w:pPr>
            <w:r w:rsidRPr="007607BD">
              <w:rPr>
                <w:rFonts w:ascii="標楷體" w:eastAsia="標楷體" w:hAnsi="標楷體" w:hint="eastAsia"/>
                <w:szCs w:val="28"/>
              </w:rPr>
              <w:t>1.一代美學大師漢寶德推動國內美感教育不遺餘力者蔣勳</w:t>
            </w:r>
          </w:p>
          <w:p w:rsidR="007607BD" w:rsidRPr="007607BD" w:rsidRDefault="007607BD" w:rsidP="007607BD">
            <w:pPr>
              <w:ind w:right="126"/>
              <w:rPr>
                <w:rFonts w:ascii="標楷體" w:eastAsia="標楷體" w:hAnsi="標楷體"/>
                <w:szCs w:val="28"/>
              </w:rPr>
            </w:pPr>
            <w:r w:rsidRPr="007607BD">
              <w:rPr>
                <w:rFonts w:ascii="標楷體" w:eastAsia="標楷體" w:hAnsi="標楷體" w:hint="eastAsia"/>
                <w:szCs w:val="28"/>
              </w:rPr>
              <w:t>2.如何突破傳統文化並找到原民新出路</w:t>
            </w:r>
          </w:p>
          <w:p w:rsidR="00B10072" w:rsidRPr="007607BD" w:rsidRDefault="007607BD" w:rsidP="007607BD">
            <w:pPr>
              <w:ind w:right="126"/>
              <w:rPr>
                <w:rFonts w:ascii="標楷體" w:eastAsia="標楷體" w:hAnsi="標楷體"/>
                <w:szCs w:val="28"/>
              </w:rPr>
            </w:pPr>
            <w:r w:rsidRPr="007607BD">
              <w:rPr>
                <w:rFonts w:ascii="標楷體" w:eastAsia="標楷體" w:hAnsi="標楷體" w:hint="eastAsia"/>
                <w:szCs w:val="28"/>
              </w:rPr>
              <w:t>3.導出原民年輕人未來的定位【我的未來不是 夢】</w:t>
            </w:r>
          </w:p>
        </w:tc>
      </w:tr>
    </w:tbl>
    <w:p w:rsidR="004F47AB" w:rsidRPr="0010598F" w:rsidRDefault="003F1EDF" w:rsidP="00B067B4">
      <w:pPr>
        <w:spacing w:line="480" w:lineRule="auto"/>
        <w:rPr>
          <w:rFonts w:ascii="標楷體" w:eastAsia="標楷體" w:hAnsi="標楷體"/>
          <w:bCs/>
          <w:color w:val="000000" w:themeColor="text1"/>
          <w:sz w:val="28"/>
          <w:szCs w:val="28"/>
        </w:rPr>
      </w:pPr>
      <w:r w:rsidRPr="0010598F">
        <w:rPr>
          <w:rFonts w:ascii="標楷體" w:eastAsia="標楷體" w:hAnsi="標楷體" w:hint="eastAsia"/>
          <w:bCs/>
          <w:color w:val="000000" w:themeColor="text1"/>
          <w:sz w:val="28"/>
          <w:szCs w:val="28"/>
        </w:rPr>
        <w:t>八</w:t>
      </w:r>
      <w:r w:rsidR="00A0311D" w:rsidRPr="0010598F">
        <w:rPr>
          <w:rFonts w:ascii="標楷體" w:eastAsia="標楷體" w:hAnsi="標楷體" w:hint="eastAsia"/>
          <w:bCs/>
          <w:color w:val="000000" w:themeColor="text1"/>
          <w:sz w:val="28"/>
          <w:szCs w:val="28"/>
        </w:rPr>
        <w:t>、</w:t>
      </w:r>
      <w:r w:rsidRPr="0010598F">
        <w:rPr>
          <w:rFonts w:ascii="標楷體" w:eastAsia="標楷體" w:hAnsi="標楷體" w:hint="eastAsia"/>
          <w:bCs/>
          <w:color w:val="000000" w:themeColor="text1"/>
          <w:sz w:val="28"/>
          <w:szCs w:val="28"/>
        </w:rPr>
        <w:t>成效評估</w:t>
      </w:r>
    </w:p>
    <w:p w:rsidR="00640837" w:rsidRPr="0010598F" w:rsidRDefault="00640837" w:rsidP="00B067B4">
      <w:pPr>
        <w:pStyle w:val="a8"/>
        <w:numPr>
          <w:ilvl w:val="0"/>
          <w:numId w:val="4"/>
        </w:numPr>
        <w:spacing w:line="480" w:lineRule="auto"/>
        <w:ind w:leftChars="0"/>
        <w:rPr>
          <w:rFonts w:ascii="標楷體" w:eastAsia="標楷體" w:hAnsi="標楷體"/>
          <w:color w:val="000000" w:themeColor="text1"/>
          <w:sz w:val="28"/>
          <w:szCs w:val="28"/>
        </w:rPr>
      </w:pPr>
      <w:r w:rsidRPr="0010598F">
        <w:rPr>
          <w:rFonts w:ascii="標楷體" w:eastAsia="標楷體" w:hAnsi="標楷體" w:hint="eastAsia"/>
          <w:color w:val="000000" w:themeColor="text1"/>
          <w:sz w:val="28"/>
          <w:szCs w:val="28"/>
        </w:rPr>
        <w:t>預期</w:t>
      </w:r>
      <w:r w:rsidR="00B10072" w:rsidRPr="0010598F">
        <w:rPr>
          <w:rFonts w:ascii="標楷體" w:eastAsia="標楷體" w:hAnsi="標楷體" w:hint="eastAsia"/>
          <w:color w:val="000000" w:themeColor="text1"/>
          <w:sz w:val="28"/>
          <w:szCs w:val="28"/>
        </w:rPr>
        <w:t>辦理5場次</w:t>
      </w:r>
      <w:r w:rsidRPr="0010598F">
        <w:rPr>
          <w:rFonts w:ascii="標楷體" w:eastAsia="標楷體" w:hAnsi="標楷體" w:hint="eastAsia"/>
          <w:color w:val="000000" w:themeColor="text1"/>
          <w:sz w:val="28"/>
          <w:szCs w:val="28"/>
        </w:rPr>
        <w:t>，</w:t>
      </w:r>
      <w:r w:rsidR="00273059" w:rsidRPr="0010598F">
        <w:rPr>
          <w:rFonts w:ascii="標楷體" w:eastAsia="標楷體" w:hAnsi="標楷體" w:hint="eastAsia"/>
          <w:color w:val="000000" w:themeColor="text1"/>
          <w:sz w:val="28"/>
          <w:szCs w:val="28"/>
        </w:rPr>
        <w:t>參與人員</w:t>
      </w:r>
      <w:r w:rsidR="00E5158C">
        <w:rPr>
          <w:rFonts w:ascii="標楷體" w:eastAsia="標楷體" w:hAnsi="標楷體" w:hint="eastAsia"/>
          <w:color w:val="000000" w:themeColor="text1"/>
          <w:sz w:val="28"/>
          <w:szCs w:val="28"/>
        </w:rPr>
        <w:t>200</w:t>
      </w:r>
      <w:r w:rsidR="00B067B4" w:rsidRPr="0010598F">
        <w:rPr>
          <w:rFonts w:ascii="標楷體" w:eastAsia="標楷體" w:hAnsi="標楷體" w:hint="eastAsia"/>
          <w:color w:val="000000" w:themeColor="text1"/>
          <w:sz w:val="28"/>
          <w:szCs w:val="28"/>
        </w:rPr>
        <w:t>人</w:t>
      </w:r>
      <w:r w:rsidRPr="0010598F">
        <w:rPr>
          <w:rFonts w:ascii="標楷體" w:eastAsia="標楷體" w:hAnsi="標楷體" w:hint="eastAsia"/>
          <w:color w:val="000000" w:themeColor="text1"/>
          <w:sz w:val="28"/>
          <w:szCs w:val="28"/>
        </w:rPr>
        <w:t>以上。</w:t>
      </w:r>
    </w:p>
    <w:p w:rsidR="00640837" w:rsidRPr="0010598F" w:rsidRDefault="00640837" w:rsidP="00B067B4">
      <w:pPr>
        <w:pStyle w:val="a8"/>
        <w:numPr>
          <w:ilvl w:val="0"/>
          <w:numId w:val="4"/>
        </w:numPr>
        <w:spacing w:line="480" w:lineRule="auto"/>
        <w:ind w:leftChars="0"/>
        <w:rPr>
          <w:rFonts w:ascii="標楷體" w:eastAsia="標楷體" w:hAnsi="標楷體"/>
          <w:color w:val="000000" w:themeColor="text1"/>
          <w:sz w:val="28"/>
          <w:szCs w:val="28"/>
        </w:rPr>
      </w:pPr>
      <w:r w:rsidRPr="0010598F">
        <w:rPr>
          <w:rFonts w:ascii="標楷體" w:eastAsia="標楷體" w:hAnsi="標楷體" w:hint="eastAsia"/>
          <w:color w:val="000000" w:themeColor="text1"/>
          <w:sz w:val="28"/>
          <w:szCs w:val="28"/>
        </w:rPr>
        <w:t>增進</w:t>
      </w:r>
      <w:r w:rsidR="00B067B4" w:rsidRPr="0010598F">
        <w:rPr>
          <w:rFonts w:ascii="標楷體" w:eastAsia="標楷體" w:hAnsi="標楷體" w:hint="eastAsia"/>
          <w:color w:val="000000" w:themeColor="text1"/>
          <w:sz w:val="28"/>
          <w:szCs w:val="28"/>
        </w:rPr>
        <w:t>講師建構知識體系</w:t>
      </w:r>
      <w:r w:rsidRPr="0010598F">
        <w:rPr>
          <w:rFonts w:ascii="標楷體" w:eastAsia="標楷體" w:hAnsi="標楷體" w:hint="eastAsia"/>
          <w:color w:val="000000" w:themeColor="text1"/>
          <w:sz w:val="28"/>
          <w:szCs w:val="28"/>
        </w:rPr>
        <w:t>知能，有效推動「建構原住民傳統知識體系」計畫。</w:t>
      </w:r>
    </w:p>
    <w:p w:rsidR="00B067B4" w:rsidRPr="0010598F" w:rsidRDefault="00B067B4" w:rsidP="00B067B4">
      <w:pPr>
        <w:pStyle w:val="a8"/>
        <w:numPr>
          <w:ilvl w:val="0"/>
          <w:numId w:val="4"/>
        </w:numPr>
        <w:spacing w:line="480" w:lineRule="auto"/>
        <w:ind w:leftChars="0"/>
        <w:rPr>
          <w:rFonts w:ascii="標楷體" w:eastAsia="標楷體" w:hAnsi="標楷體"/>
          <w:color w:val="000000" w:themeColor="text1"/>
          <w:sz w:val="28"/>
          <w:szCs w:val="28"/>
        </w:rPr>
      </w:pPr>
      <w:r w:rsidRPr="0010598F">
        <w:rPr>
          <w:rFonts w:ascii="標楷體" w:eastAsia="標楷體" w:hAnsi="標楷體" w:hint="eastAsia"/>
          <w:color w:val="000000" w:themeColor="text1"/>
          <w:sz w:val="28"/>
          <w:szCs w:val="28"/>
        </w:rPr>
        <w:t>讓與會人員了解國際時事與貿易協議利弊，研討因應措施，並提供公民與政府對話之平台。</w:t>
      </w:r>
    </w:p>
    <w:p w:rsidR="00640837" w:rsidRPr="0010598F" w:rsidRDefault="00B067B4" w:rsidP="00B067B4">
      <w:pPr>
        <w:pStyle w:val="a8"/>
        <w:numPr>
          <w:ilvl w:val="0"/>
          <w:numId w:val="4"/>
        </w:numPr>
        <w:spacing w:line="480" w:lineRule="auto"/>
        <w:ind w:leftChars="0"/>
        <w:rPr>
          <w:rFonts w:ascii="標楷體" w:eastAsia="標楷體" w:hAnsi="標楷體"/>
          <w:color w:val="000000" w:themeColor="text1"/>
          <w:sz w:val="28"/>
          <w:szCs w:val="28"/>
        </w:rPr>
      </w:pPr>
      <w:r w:rsidRPr="0010598F">
        <w:rPr>
          <w:rFonts w:ascii="標楷體" w:eastAsia="標楷體" w:hAnsi="標楷體" w:hint="eastAsia"/>
          <w:color w:val="000000" w:themeColor="text1"/>
          <w:sz w:val="28"/>
          <w:szCs w:val="28"/>
        </w:rPr>
        <w:t>研討文創產業策略</w:t>
      </w:r>
      <w:r w:rsidR="00640837" w:rsidRPr="0010598F">
        <w:rPr>
          <w:rFonts w:ascii="標楷體" w:eastAsia="標楷體" w:hAnsi="標楷體" w:hint="eastAsia"/>
          <w:color w:val="000000" w:themeColor="text1"/>
          <w:sz w:val="28"/>
          <w:szCs w:val="28"/>
        </w:rPr>
        <w:t>，</w:t>
      </w:r>
      <w:r w:rsidR="009B3C64" w:rsidRPr="0010598F">
        <w:rPr>
          <w:rFonts w:ascii="標楷體" w:eastAsia="標楷體" w:hAnsi="標楷體" w:hint="eastAsia"/>
          <w:color w:val="000000" w:themeColor="text1"/>
          <w:sz w:val="28"/>
          <w:szCs w:val="28"/>
        </w:rPr>
        <w:t>提升</w:t>
      </w:r>
      <w:r w:rsidR="00640837" w:rsidRPr="0010598F">
        <w:rPr>
          <w:rFonts w:ascii="標楷體" w:eastAsia="標楷體" w:hAnsi="標楷體" w:hint="eastAsia"/>
          <w:color w:val="000000" w:themeColor="text1"/>
          <w:sz w:val="28"/>
          <w:szCs w:val="28"/>
        </w:rPr>
        <w:t>部落內的就業機會及</w:t>
      </w:r>
      <w:r w:rsidRPr="0010598F">
        <w:rPr>
          <w:rFonts w:ascii="標楷體" w:eastAsia="標楷體" w:hAnsi="標楷體" w:hint="eastAsia"/>
          <w:color w:val="000000" w:themeColor="text1"/>
          <w:sz w:val="28"/>
          <w:szCs w:val="28"/>
        </w:rPr>
        <w:t>講師作品與課程新出路</w:t>
      </w:r>
      <w:r w:rsidR="00640837" w:rsidRPr="0010598F">
        <w:rPr>
          <w:rFonts w:ascii="標楷體" w:eastAsia="標楷體" w:hAnsi="標楷體" w:hint="eastAsia"/>
          <w:color w:val="000000" w:themeColor="text1"/>
          <w:sz w:val="28"/>
          <w:szCs w:val="28"/>
        </w:rPr>
        <w:t>。</w:t>
      </w:r>
    </w:p>
    <w:p w:rsidR="004E00F4" w:rsidRDefault="004E00F4" w:rsidP="00346000">
      <w:pPr>
        <w:tabs>
          <w:tab w:val="left" w:pos="1260"/>
        </w:tabs>
        <w:topLinePunct/>
        <w:adjustRightInd w:val="0"/>
        <w:snapToGrid w:val="0"/>
        <w:spacing w:line="480" w:lineRule="auto"/>
        <w:jc w:val="both"/>
        <w:rPr>
          <w:rFonts w:ascii="標楷體" w:eastAsia="標楷體" w:hAnsi="標楷體" w:cs="新細明體"/>
          <w:color w:val="000000" w:themeColor="text1"/>
          <w:kern w:val="0"/>
          <w:sz w:val="28"/>
          <w:szCs w:val="28"/>
          <w:lang w:val="zh-TW"/>
        </w:rPr>
      </w:pPr>
    </w:p>
    <w:p w:rsidR="00C34E71" w:rsidRDefault="00C34E71" w:rsidP="004E00F4">
      <w:pPr>
        <w:ind w:leftChars="9" w:left="302" w:right="126" w:hanging="280"/>
        <w:rPr>
          <w:b/>
        </w:rPr>
      </w:pPr>
    </w:p>
    <w:p w:rsidR="00C34E71" w:rsidRDefault="00C34E71" w:rsidP="004E00F4">
      <w:pPr>
        <w:ind w:leftChars="9" w:left="302" w:right="126" w:hanging="280"/>
        <w:rPr>
          <w:b/>
        </w:rPr>
      </w:pPr>
    </w:p>
    <w:p w:rsidR="00C34E71" w:rsidRDefault="00C34E71" w:rsidP="004E00F4">
      <w:pPr>
        <w:ind w:leftChars="9" w:left="302" w:right="126" w:hanging="280"/>
        <w:rPr>
          <w:b/>
        </w:rPr>
      </w:pPr>
    </w:p>
    <w:p w:rsidR="00C34E71" w:rsidRDefault="00C34E71" w:rsidP="004E00F4">
      <w:pPr>
        <w:ind w:leftChars="9" w:left="302" w:right="126" w:hanging="280"/>
        <w:rPr>
          <w:b/>
        </w:rPr>
      </w:pPr>
    </w:p>
    <w:p w:rsidR="00C34E71" w:rsidRDefault="00C34E71" w:rsidP="004E00F4">
      <w:pPr>
        <w:ind w:leftChars="9" w:left="302" w:right="126" w:hanging="280"/>
        <w:rPr>
          <w:b/>
        </w:rPr>
      </w:pPr>
    </w:p>
    <w:p w:rsidR="00C34E71" w:rsidRDefault="00C34E71" w:rsidP="004E00F4">
      <w:pPr>
        <w:ind w:leftChars="9" w:left="302" w:right="126" w:hanging="280"/>
        <w:rPr>
          <w:b/>
        </w:rPr>
      </w:pPr>
    </w:p>
    <w:p w:rsidR="00267BB7" w:rsidRDefault="00267BB7" w:rsidP="004E00F4">
      <w:pPr>
        <w:ind w:leftChars="9" w:left="302" w:right="126" w:hanging="280"/>
        <w:rPr>
          <w:b/>
        </w:rPr>
      </w:pPr>
    </w:p>
    <w:p w:rsidR="00267BB7" w:rsidRDefault="00267BB7" w:rsidP="004E00F4">
      <w:pPr>
        <w:ind w:leftChars="9" w:left="302" w:right="126" w:hanging="280"/>
        <w:rPr>
          <w:b/>
        </w:rPr>
      </w:pPr>
    </w:p>
    <w:p w:rsidR="00267BB7" w:rsidRDefault="00267BB7" w:rsidP="004E00F4">
      <w:pPr>
        <w:ind w:leftChars="9" w:left="302" w:right="126" w:hanging="280"/>
        <w:rPr>
          <w:b/>
        </w:rPr>
      </w:pPr>
    </w:p>
    <w:p w:rsidR="004E00F4" w:rsidRPr="00C34E71" w:rsidRDefault="00C34E71" w:rsidP="004E00F4">
      <w:pPr>
        <w:ind w:leftChars="9" w:left="302" w:right="126" w:hanging="280"/>
      </w:pPr>
      <w:r w:rsidRPr="00C34E71">
        <w:rPr>
          <w:rFonts w:hint="eastAsia"/>
        </w:rPr>
        <w:lastRenderedPageBreak/>
        <w:t>九、</w:t>
      </w:r>
      <w:r w:rsidR="004E00F4" w:rsidRPr="00C34E71">
        <w:rPr>
          <w:rFonts w:hint="eastAsia"/>
        </w:rPr>
        <w:t>原住民議題論壇彙整表</w:t>
      </w:r>
    </w:p>
    <w:p w:rsidR="004E00F4" w:rsidRPr="007D11FA" w:rsidRDefault="004E00F4" w:rsidP="004E00F4">
      <w:pPr>
        <w:ind w:leftChars="9" w:left="302" w:right="126" w:hanging="280"/>
      </w:pPr>
    </w:p>
    <w:tbl>
      <w:tblPr>
        <w:tblW w:w="9630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641"/>
        <w:gridCol w:w="1048"/>
        <w:gridCol w:w="2207"/>
        <w:gridCol w:w="685"/>
        <w:gridCol w:w="1216"/>
        <w:gridCol w:w="1701"/>
        <w:gridCol w:w="2132"/>
      </w:tblGrid>
      <w:tr w:rsidR="00C34E71" w:rsidRPr="007D11FA" w:rsidTr="00C34E71">
        <w:trPr>
          <w:trHeight w:val="466"/>
          <w:jc w:val="center"/>
        </w:trPr>
        <w:tc>
          <w:tcPr>
            <w:tcW w:w="641" w:type="dxa"/>
            <w:vAlign w:val="center"/>
          </w:tcPr>
          <w:p w:rsidR="00C34E71" w:rsidRPr="007D11FA" w:rsidRDefault="00C34E71" w:rsidP="00537456">
            <w:pPr>
              <w:ind w:leftChars="9" w:left="22" w:right="126"/>
              <w:jc w:val="center"/>
              <w:rPr>
                <w:rFonts w:ascii="標楷體" w:hAnsi="標楷體"/>
                <w:b/>
                <w:bCs/>
                <w:sz w:val="20"/>
              </w:rPr>
            </w:pPr>
            <w:r w:rsidRPr="007D11FA">
              <w:rPr>
                <w:rFonts w:ascii="標楷體" w:hAnsi="標楷體"/>
                <w:b/>
                <w:bCs/>
                <w:sz w:val="20"/>
              </w:rPr>
              <w:t>場次</w:t>
            </w:r>
          </w:p>
        </w:tc>
        <w:tc>
          <w:tcPr>
            <w:tcW w:w="1048" w:type="dxa"/>
            <w:vAlign w:val="center"/>
          </w:tcPr>
          <w:p w:rsidR="00C34E71" w:rsidRPr="007D11FA" w:rsidRDefault="00C34E71" w:rsidP="00C34E71">
            <w:pPr>
              <w:ind w:leftChars="9" w:left="22" w:right="126"/>
              <w:rPr>
                <w:rFonts w:ascii="標楷體" w:hAnsi="標楷體"/>
                <w:b/>
                <w:bCs/>
                <w:sz w:val="20"/>
              </w:rPr>
            </w:pPr>
            <w:r w:rsidRPr="007D11FA">
              <w:rPr>
                <w:rFonts w:ascii="標楷體" w:hAnsi="標楷體"/>
                <w:b/>
                <w:bCs/>
                <w:sz w:val="20"/>
              </w:rPr>
              <w:t>主題系列活動</w:t>
            </w:r>
          </w:p>
        </w:tc>
        <w:tc>
          <w:tcPr>
            <w:tcW w:w="2207" w:type="dxa"/>
            <w:vAlign w:val="center"/>
          </w:tcPr>
          <w:p w:rsidR="00C34E71" w:rsidRPr="007D11FA" w:rsidRDefault="00C34E71" w:rsidP="00537456">
            <w:pPr>
              <w:ind w:leftChars="9" w:left="22" w:right="126"/>
              <w:rPr>
                <w:rFonts w:ascii="標楷體" w:hAnsi="標楷體"/>
                <w:b/>
                <w:bCs/>
                <w:sz w:val="20"/>
              </w:rPr>
            </w:pPr>
            <w:r w:rsidRPr="007D11FA">
              <w:rPr>
                <w:rFonts w:ascii="標楷體" w:hAnsi="標楷體"/>
                <w:b/>
                <w:bCs/>
                <w:sz w:val="20"/>
              </w:rPr>
              <w:t>課程（或活動）摘要</w:t>
            </w:r>
          </w:p>
        </w:tc>
        <w:tc>
          <w:tcPr>
            <w:tcW w:w="685" w:type="dxa"/>
            <w:vAlign w:val="center"/>
          </w:tcPr>
          <w:p w:rsidR="00C34E71" w:rsidRPr="007D11FA" w:rsidRDefault="00C34E71" w:rsidP="00537456">
            <w:pPr>
              <w:ind w:leftChars="9" w:left="22" w:right="126"/>
              <w:rPr>
                <w:rFonts w:ascii="標楷體" w:hAnsi="標楷體"/>
                <w:b/>
                <w:bCs/>
                <w:sz w:val="20"/>
              </w:rPr>
            </w:pPr>
            <w:r w:rsidRPr="007D11FA">
              <w:rPr>
                <w:rFonts w:ascii="標楷體" w:hAnsi="標楷體"/>
                <w:b/>
                <w:bCs/>
                <w:sz w:val="20"/>
              </w:rPr>
              <w:t>舉辦期間</w:t>
            </w:r>
          </w:p>
        </w:tc>
        <w:tc>
          <w:tcPr>
            <w:tcW w:w="1216" w:type="dxa"/>
            <w:vAlign w:val="center"/>
          </w:tcPr>
          <w:p w:rsidR="00C34E71" w:rsidRPr="007D11FA" w:rsidRDefault="00C34E71" w:rsidP="00537456">
            <w:pPr>
              <w:ind w:leftChars="9" w:left="22" w:right="126"/>
              <w:rPr>
                <w:rFonts w:ascii="標楷體" w:hAnsi="標楷體"/>
                <w:b/>
                <w:bCs/>
                <w:sz w:val="20"/>
              </w:rPr>
            </w:pPr>
            <w:r w:rsidRPr="007D11FA">
              <w:rPr>
                <w:rFonts w:ascii="標楷體" w:hAnsi="標楷體"/>
                <w:b/>
                <w:bCs/>
                <w:sz w:val="20"/>
              </w:rPr>
              <w:t>舉辦地點</w:t>
            </w:r>
          </w:p>
        </w:tc>
        <w:tc>
          <w:tcPr>
            <w:tcW w:w="1701" w:type="dxa"/>
            <w:vAlign w:val="center"/>
          </w:tcPr>
          <w:p w:rsidR="00C34E71" w:rsidRPr="007D11FA" w:rsidRDefault="00C34E71" w:rsidP="00537456">
            <w:pPr>
              <w:ind w:leftChars="9" w:left="22" w:right="126"/>
              <w:rPr>
                <w:rFonts w:ascii="標楷體" w:hAnsi="標楷體"/>
                <w:b/>
                <w:bCs/>
                <w:sz w:val="20"/>
              </w:rPr>
            </w:pPr>
            <w:r w:rsidRPr="007D11FA">
              <w:rPr>
                <w:rFonts w:ascii="標楷體" w:hAnsi="標楷體"/>
                <w:b/>
                <w:bCs/>
                <w:sz w:val="20"/>
              </w:rPr>
              <w:t>參加對象</w:t>
            </w:r>
          </w:p>
        </w:tc>
        <w:tc>
          <w:tcPr>
            <w:tcW w:w="2132" w:type="dxa"/>
            <w:vAlign w:val="center"/>
          </w:tcPr>
          <w:p w:rsidR="00C34E71" w:rsidRPr="007D11FA" w:rsidRDefault="00C34E71" w:rsidP="00537456">
            <w:pPr>
              <w:ind w:leftChars="9" w:left="22" w:right="126"/>
              <w:rPr>
                <w:rFonts w:ascii="標楷體" w:hAnsi="標楷體"/>
                <w:b/>
                <w:bCs/>
                <w:sz w:val="20"/>
              </w:rPr>
            </w:pPr>
            <w:r w:rsidRPr="007D11FA">
              <w:rPr>
                <w:rFonts w:ascii="標楷體" w:hAnsi="標楷體"/>
                <w:b/>
                <w:bCs/>
                <w:sz w:val="20"/>
              </w:rPr>
              <w:t>負責人及連絡方式</w:t>
            </w:r>
          </w:p>
        </w:tc>
      </w:tr>
      <w:tr w:rsidR="00C34E71" w:rsidRPr="007D11FA" w:rsidTr="00C34E71">
        <w:trPr>
          <w:trHeight w:val="1276"/>
          <w:jc w:val="center"/>
        </w:trPr>
        <w:tc>
          <w:tcPr>
            <w:tcW w:w="641" w:type="dxa"/>
            <w:vAlign w:val="center"/>
          </w:tcPr>
          <w:p w:rsidR="00C34E71" w:rsidRPr="007D11FA" w:rsidRDefault="00C34E71" w:rsidP="00537456">
            <w:pPr>
              <w:ind w:leftChars="9" w:left="22" w:right="126"/>
              <w:jc w:val="center"/>
              <w:rPr>
                <w:rFonts w:ascii="標楷體" w:hAnsi="標楷體"/>
                <w:b/>
                <w:bCs/>
              </w:rPr>
            </w:pPr>
            <w:r w:rsidRPr="007D11FA">
              <w:rPr>
                <w:rFonts w:ascii="標楷體" w:hAnsi="標楷體"/>
                <w:b/>
                <w:bCs/>
              </w:rPr>
              <w:t>1</w:t>
            </w:r>
          </w:p>
        </w:tc>
        <w:tc>
          <w:tcPr>
            <w:tcW w:w="1048" w:type="dxa"/>
          </w:tcPr>
          <w:p w:rsidR="00C34E71" w:rsidRPr="002E223C" w:rsidRDefault="00C34E71" w:rsidP="00537456">
            <w:pPr>
              <w:ind w:left="385" w:right="126"/>
              <w:rPr>
                <w:rFonts w:ascii="標楷體" w:hAnsi="標楷體"/>
              </w:rPr>
            </w:pPr>
            <w:r w:rsidRPr="00D24101">
              <w:rPr>
                <w:rFonts w:ascii="標楷體" w:hAnsi="標楷體" w:hint="eastAsia"/>
                <w:b/>
                <w:bCs/>
              </w:rPr>
              <w:t>知識體系建構</w:t>
            </w:r>
          </w:p>
        </w:tc>
        <w:tc>
          <w:tcPr>
            <w:tcW w:w="2207" w:type="dxa"/>
          </w:tcPr>
          <w:p w:rsidR="00C34E71" w:rsidRPr="002E223C" w:rsidRDefault="00C34E71" w:rsidP="00537456">
            <w:pPr>
              <w:ind w:right="126"/>
              <w:rPr>
                <w:rFonts w:ascii="標楷體" w:hAnsi="標楷體"/>
                <w:bCs/>
              </w:rPr>
            </w:pPr>
            <w:r w:rsidRPr="002743A4">
              <w:rPr>
                <w:rFonts w:ascii="標楷體" w:hAnsi="標楷體" w:hint="eastAsia"/>
                <w:bCs/>
              </w:rPr>
              <w:t>永續原民知識的脈絡</w:t>
            </w:r>
            <w:r w:rsidRPr="002743A4">
              <w:rPr>
                <w:rFonts w:ascii="標楷體" w:hAnsi="標楷體" w:hint="eastAsia"/>
                <w:bCs/>
              </w:rPr>
              <w:t>,</w:t>
            </w:r>
            <w:r w:rsidRPr="002743A4">
              <w:rPr>
                <w:rFonts w:ascii="標楷體" w:hAnsi="標楷體" w:hint="eastAsia"/>
                <w:bCs/>
              </w:rPr>
              <w:t>在保留與轉型的鐘擺下</w:t>
            </w:r>
            <w:r w:rsidRPr="002743A4">
              <w:rPr>
                <w:rFonts w:ascii="標楷體" w:hAnsi="標楷體" w:hint="eastAsia"/>
                <w:bCs/>
              </w:rPr>
              <w:t>,</w:t>
            </w:r>
            <w:r w:rsidRPr="002743A4">
              <w:rPr>
                <w:rFonts w:ascii="標楷體" w:hAnsi="標楷體" w:hint="eastAsia"/>
                <w:bCs/>
              </w:rPr>
              <w:t>完成文化傳承的使命。</w:t>
            </w:r>
          </w:p>
        </w:tc>
        <w:tc>
          <w:tcPr>
            <w:tcW w:w="685" w:type="dxa"/>
          </w:tcPr>
          <w:p w:rsidR="00C34E71" w:rsidRPr="007D11FA" w:rsidRDefault="00C34E71" w:rsidP="00537456">
            <w:pPr>
              <w:ind w:leftChars="9" w:left="22" w:right="126"/>
              <w:rPr>
                <w:rFonts w:ascii="標楷體" w:hAnsi="標楷體"/>
              </w:rPr>
            </w:pPr>
            <w:r>
              <w:rPr>
                <w:rFonts w:ascii="標楷體" w:hAnsi="標楷體" w:hint="eastAsia"/>
              </w:rPr>
              <w:t>7/16</w:t>
            </w:r>
          </w:p>
        </w:tc>
        <w:tc>
          <w:tcPr>
            <w:tcW w:w="1216" w:type="dxa"/>
          </w:tcPr>
          <w:p w:rsidR="00C34E71" w:rsidRDefault="00C34E71" w:rsidP="00537456">
            <w:pPr>
              <w:ind w:leftChars="9" w:left="22" w:right="126"/>
              <w:rPr>
                <w:rFonts w:ascii="標楷體" w:hAnsi="標楷體"/>
              </w:rPr>
            </w:pPr>
            <w:r>
              <w:rPr>
                <w:rFonts w:ascii="標楷體" w:hAnsi="標楷體" w:hint="eastAsia"/>
              </w:rPr>
              <w:t>大溪</w:t>
            </w:r>
          </w:p>
          <w:p w:rsidR="00C34E71" w:rsidRDefault="00C34E71" w:rsidP="00537456">
            <w:pPr>
              <w:ind w:leftChars="9" w:left="22" w:right="126"/>
              <w:rPr>
                <w:rFonts w:ascii="標楷體" w:hAnsi="標楷體"/>
              </w:rPr>
            </w:pPr>
            <w:r>
              <w:rPr>
                <w:rFonts w:ascii="標楷體" w:hAnsi="標楷體" w:hint="eastAsia"/>
              </w:rPr>
              <w:t>原住民</w:t>
            </w:r>
          </w:p>
          <w:p w:rsidR="00C34E71" w:rsidRPr="007D11FA" w:rsidRDefault="00C34E71" w:rsidP="00537456">
            <w:pPr>
              <w:ind w:leftChars="9" w:left="22" w:right="126"/>
              <w:rPr>
                <w:rFonts w:ascii="標楷體" w:hAnsi="標楷體"/>
              </w:rPr>
            </w:pPr>
            <w:r>
              <w:rPr>
                <w:rFonts w:ascii="標楷體" w:hAnsi="標楷體" w:hint="eastAsia"/>
              </w:rPr>
              <w:t>文化會館</w:t>
            </w:r>
          </w:p>
        </w:tc>
        <w:tc>
          <w:tcPr>
            <w:tcW w:w="1701" w:type="dxa"/>
            <w:vAlign w:val="center"/>
          </w:tcPr>
          <w:p w:rsidR="00C34E71" w:rsidRPr="007D11FA" w:rsidRDefault="00C34E71" w:rsidP="00537456">
            <w:pPr>
              <w:ind w:leftChars="9" w:left="22" w:right="126"/>
              <w:rPr>
                <w:rFonts w:ascii="標楷體" w:hAnsi="標楷體"/>
              </w:rPr>
            </w:pPr>
            <w:r>
              <w:rPr>
                <w:rFonts w:ascii="標楷體" w:hAnsi="標楷體" w:hint="eastAsia"/>
              </w:rPr>
              <w:t>部大講師、耆老、</w:t>
            </w:r>
            <w:r>
              <w:rPr>
                <w:rFonts w:ascii="標楷體" w:hAnsi="標楷體" w:hint="eastAsia"/>
              </w:rPr>
              <w:t xml:space="preserve"> </w:t>
            </w:r>
            <w:r>
              <w:rPr>
                <w:rFonts w:ascii="標楷體" w:hAnsi="標楷體" w:hint="eastAsia"/>
              </w:rPr>
              <w:t>原民團體、本市新進教師及有興趣之民眾</w:t>
            </w:r>
          </w:p>
        </w:tc>
        <w:tc>
          <w:tcPr>
            <w:tcW w:w="2132" w:type="dxa"/>
            <w:vAlign w:val="center"/>
          </w:tcPr>
          <w:p w:rsidR="00C34E71" w:rsidRDefault="00C34E71" w:rsidP="00537456">
            <w:pPr>
              <w:ind w:leftChars="9" w:left="22" w:right="126"/>
              <w:rPr>
                <w:rFonts w:ascii="標楷體" w:hAnsi="標楷體"/>
              </w:rPr>
            </w:pPr>
            <w:r>
              <w:rPr>
                <w:rFonts w:ascii="標楷體" w:hAnsi="標楷體" w:hint="eastAsia"/>
              </w:rPr>
              <w:t>桃園部落大學沈專員、張專員</w:t>
            </w:r>
            <w:r>
              <w:rPr>
                <w:rFonts w:ascii="標楷體" w:hAnsi="標楷體" w:hint="eastAsia"/>
              </w:rPr>
              <w:t>3822269#71</w:t>
            </w:r>
          </w:p>
          <w:p w:rsidR="00C34E71" w:rsidRDefault="00C34E71" w:rsidP="00537456">
            <w:pPr>
              <w:ind w:leftChars="9" w:left="22" w:right="126"/>
              <w:rPr>
                <w:rFonts w:ascii="標楷體" w:hAnsi="標楷體"/>
              </w:rPr>
            </w:pPr>
            <w:r>
              <w:rPr>
                <w:rFonts w:ascii="標楷體" w:hAnsi="標楷體" w:hint="eastAsia"/>
              </w:rPr>
              <w:t>光華國小黃主任</w:t>
            </w:r>
          </w:p>
          <w:p w:rsidR="00C34E71" w:rsidRPr="007D11FA" w:rsidRDefault="00C34E71" w:rsidP="00537456">
            <w:pPr>
              <w:ind w:leftChars="9" w:left="22" w:right="126"/>
              <w:rPr>
                <w:rFonts w:ascii="標楷體" w:hAnsi="標楷體"/>
              </w:rPr>
            </w:pPr>
            <w:r>
              <w:rPr>
                <w:rFonts w:ascii="標楷體" w:hAnsi="標楷體" w:hint="eastAsia"/>
              </w:rPr>
              <w:t>3912325#21</w:t>
            </w:r>
          </w:p>
        </w:tc>
      </w:tr>
      <w:tr w:rsidR="00C34E71" w:rsidRPr="007D11FA" w:rsidTr="00C34E71">
        <w:trPr>
          <w:trHeight w:val="1276"/>
          <w:jc w:val="center"/>
        </w:trPr>
        <w:tc>
          <w:tcPr>
            <w:tcW w:w="641" w:type="dxa"/>
            <w:vAlign w:val="center"/>
          </w:tcPr>
          <w:p w:rsidR="00C34E71" w:rsidRPr="007D11FA" w:rsidRDefault="00C34E71" w:rsidP="00537456">
            <w:pPr>
              <w:ind w:leftChars="9" w:left="22" w:right="126"/>
              <w:jc w:val="center"/>
              <w:rPr>
                <w:rFonts w:ascii="標楷體" w:hAnsi="標楷體"/>
                <w:b/>
                <w:bCs/>
              </w:rPr>
            </w:pPr>
            <w:r w:rsidRPr="007D11FA">
              <w:rPr>
                <w:rFonts w:ascii="標楷體" w:hAnsi="標楷體"/>
                <w:b/>
                <w:bCs/>
              </w:rPr>
              <w:t>2</w:t>
            </w:r>
          </w:p>
        </w:tc>
        <w:tc>
          <w:tcPr>
            <w:tcW w:w="1048" w:type="dxa"/>
          </w:tcPr>
          <w:p w:rsidR="00C34E71" w:rsidRDefault="00C34E71" w:rsidP="00537456">
            <w:pPr>
              <w:ind w:left="385" w:right="126"/>
              <w:rPr>
                <w:rFonts w:ascii="標楷體" w:hAnsi="標楷體"/>
                <w:b/>
                <w:bCs/>
              </w:rPr>
            </w:pPr>
            <w:r w:rsidRPr="002E223C">
              <w:rPr>
                <w:rFonts w:ascii="標楷體" w:hAnsi="標楷體" w:hint="eastAsia"/>
                <w:b/>
                <w:bCs/>
              </w:rPr>
              <w:t>全球視野</w:t>
            </w:r>
          </w:p>
          <w:p w:rsidR="00C34E71" w:rsidRDefault="00C34E71" w:rsidP="00537456">
            <w:pPr>
              <w:ind w:left="385" w:right="126"/>
              <w:rPr>
                <w:rFonts w:ascii="標楷體" w:hAnsi="標楷體"/>
                <w:b/>
                <w:bCs/>
              </w:rPr>
            </w:pPr>
            <w:r>
              <w:rPr>
                <w:rFonts w:ascii="標楷體" w:hAnsi="標楷體" w:hint="eastAsia"/>
                <w:b/>
                <w:bCs/>
              </w:rPr>
              <w:t>~</w:t>
            </w:r>
          </w:p>
          <w:p w:rsidR="00C34E71" w:rsidRPr="002E223C" w:rsidRDefault="00C34E71" w:rsidP="00537456">
            <w:pPr>
              <w:ind w:left="385" w:right="126"/>
              <w:rPr>
                <w:rFonts w:ascii="標楷體" w:hAnsi="標楷體"/>
              </w:rPr>
            </w:pPr>
            <w:r>
              <w:rPr>
                <w:rFonts w:ascii="標楷體" w:hAnsi="標楷體" w:hint="eastAsia"/>
                <w:b/>
                <w:bCs/>
              </w:rPr>
              <w:t>環境議題</w:t>
            </w:r>
            <w:r w:rsidRPr="002E223C">
              <w:rPr>
                <w:rFonts w:ascii="標楷體" w:hAnsi="標楷體" w:hint="eastAsia"/>
                <w:b/>
                <w:bCs/>
              </w:rPr>
              <w:t xml:space="preserve"> </w:t>
            </w:r>
          </w:p>
        </w:tc>
        <w:tc>
          <w:tcPr>
            <w:tcW w:w="2207" w:type="dxa"/>
          </w:tcPr>
          <w:p w:rsidR="00C34E71" w:rsidRPr="002743A4" w:rsidRDefault="00C34E71" w:rsidP="00537456">
            <w:pPr>
              <w:ind w:right="126"/>
              <w:rPr>
                <w:rFonts w:ascii="標楷體" w:hAnsi="標楷體"/>
                <w:bCs/>
              </w:rPr>
            </w:pPr>
            <w:r>
              <w:rPr>
                <w:rFonts w:ascii="標楷體" w:hAnsi="標楷體" w:hint="eastAsia"/>
                <w:bCs/>
              </w:rPr>
              <w:t xml:space="preserve"> </w:t>
            </w:r>
            <w:r w:rsidRPr="002743A4">
              <w:rPr>
                <w:rFonts w:ascii="標楷體" w:hAnsi="標楷體" w:hint="eastAsia"/>
                <w:bCs/>
              </w:rPr>
              <w:t>除了服貿對原民產業的影響</w:t>
            </w:r>
            <w:r w:rsidRPr="002743A4">
              <w:rPr>
                <w:rFonts w:ascii="標楷體" w:hAnsi="標楷體" w:hint="eastAsia"/>
                <w:bCs/>
              </w:rPr>
              <w:t>,</w:t>
            </w:r>
            <w:r w:rsidRPr="002743A4">
              <w:rPr>
                <w:rFonts w:ascii="標楷體" w:hAnsi="標楷體" w:hint="eastAsia"/>
                <w:bCs/>
              </w:rPr>
              <w:t>更重要的是原民所居處原貌生態環境將帶來改變。</w:t>
            </w:r>
          </w:p>
          <w:p w:rsidR="00C34E71" w:rsidRPr="002743A4" w:rsidRDefault="00C34E71" w:rsidP="00537456">
            <w:pPr>
              <w:ind w:right="126"/>
              <w:rPr>
                <w:rFonts w:ascii="標楷體" w:hAnsi="標楷體"/>
                <w:bCs/>
              </w:rPr>
            </w:pPr>
            <w:r w:rsidRPr="002743A4">
              <w:rPr>
                <w:rFonts w:ascii="標楷體" w:hAnsi="標楷體" w:hint="eastAsia"/>
                <w:bCs/>
              </w:rPr>
              <w:t>面對衝擊</w:t>
            </w:r>
            <w:r w:rsidRPr="002743A4">
              <w:rPr>
                <w:rFonts w:ascii="標楷體" w:hAnsi="標楷體" w:hint="eastAsia"/>
                <w:bCs/>
              </w:rPr>
              <w:t>:</w:t>
            </w:r>
            <w:r w:rsidRPr="002743A4">
              <w:rPr>
                <w:rFonts w:ascii="標楷體" w:hAnsi="標楷體" w:hint="eastAsia"/>
                <w:bCs/>
              </w:rPr>
              <w:t>全球化與在地化</w:t>
            </w:r>
          </w:p>
          <w:p w:rsidR="00C34E71" w:rsidRPr="002743A4" w:rsidRDefault="00C34E71" w:rsidP="00537456">
            <w:pPr>
              <w:ind w:right="126"/>
              <w:rPr>
                <w:rFonts w:ascii="標楷體" w:hAnsi="標楷體"/>
                <w:bCs/>
              </w:rPr>
            </w:pPr>
            <w:r w:rsidRPr="002743A4">
              <w:rPr>
                <w:rFonts w:ascii="標楷體" w:hAnsi="標楷體" w:hint="eastAsia"/>
                <w:bCs/>
              </w:rPr>
              <w:t>N O P</w:t>
            </w:r>
            <w:r w:rsidRPr="002743A4">
              <w:rPr>
                <w:rFonts w:ascii="標楷體" w:hAnsi="標楷體" w:hint="eastAsia"/>
                <w:bCs/>
              </w:rPr>
              <w:t>發展</w:t>
            </w:r>
            <w:r w:rsidRPr="002743A4">
              <w:rPr>
                <w:rFonts w:ascii="標楷體" w:hAnsi="標楷體" w:hint="eastAsia"/>
                <w:bCs/>
              </w:rPr>
              <w:t>:</w:t>
            </w:r>
            <w:r w:rsidRPr="002743A4">
              <w:rPr>
                <w:rFonts w:ascii="標楷體" w:hAnsi="標楷體" w:hint="eastAsia"/>
                <w:bCs/>
              </w:rPr>
              <w:t>全球行動策略</w:t>
            </w:r>
          </w:p>
          <w:p w:rsidR="00C34E71" w:rsidRPr="002E223C" w:rsidRDefault="00C34E71" w:rsidP="00537456">
            <w:pPr>
              <w:ind w:right="126"/>
              <w:rPr>
                <w:rFonts w:ascii="標楷體" w:hAnsi="標楷體"/>
                <w:bCs/>
              </w:rPr>
            </w:pPr>
            <w:r w:rsidRPr="002743A4">
              <w:rPr>
                <w:rFonts w:ascii="標楷體" w:hAnsi="標楷體" w:hint="eastAsia"/>
                <w:bCs/>
              </w:rPr>
              <w:t>以及永續生態發展的行動</w:t>
            </w:r>
          </w:p>
        </w:tc>
        <w:tc>
          <w:tcPr>
            <w:tcW w:w="685" w:type="dxa"/>
          </w:tcPr>
          <w:p w:rsidR="00C34E71" w:rsidRPr="007D11FA" w:rsidRDefault="00C34E71" w:rsidP="00C34E71">
            <w:pPr>
              <w:ind w:leftChars="9" w:left="22" w:right="126"/>
              <w:rPr>
                <w:rFonts w:ascii="標楷體" w:hAnsi="標楷體"/>
              </w:rPr>
            </w:pPr>
            <w:r>
              <w:rPr>
                <w:rFonts w:ascii="標楷體" w:hAnsi="標楷體" w:hint="eastAsia"/>
              </w:rPr>
              <w:t>7/23</w:t>
            </w:r>
            <w:r w:rsidRPr="007D11FA">
              <w:rPr>
                <w:rFonts w:ascii="標楷體" w:hAnsi="標楷體"/>
              </w:rPr>
              <w:t xml:space="preserve"> </w:t>
            </w:r>
          </w:p>
        </w:tc>
        <w:tc>
          <w:tcPr>
            <w:tcW w:w="1216" w:type="dxa"/>
          </w:tcPr>
          <w:p w:rsidR="00C34E71" w:rsidRDefault="00C34E71" w:rsidP="00C34E71">
            <w:pPr>
              <w:ind w:leftChars="9" w:left="22" w:right="126"/>
              <w:rPr>
                <w:rFonts w:ascii="標楷體" w:hAnsi="標楷體"/>
              </w:rPr>
            </w:pPr>
            <w:r>
              <w:rPr>
                <w:rFonts w:ascii="標楷體" w:hAnsi="標楷體" w:hint="eastAsia"/>
              </w:rPr>
              <w:t>大溪</w:t>
            </w:r>
          </w:p>
          <w:p w:rsidR="00C34E71" w:rsidRDefault="00C34E71" w:rsidP="00C34E71">
            <w:pPr>
              <w:ind w:leftChars="9" w:left="22" w:right="126"/>
              <w:rPr>
                <w:rFonts w:ascii="標楷體" w:hAnsi="標楷體"/>
              </w:rPr>
            </w:pPr>
            <w:r>
              <w:rPr>
                <w:rFonts w:ascii="標楷體" w:hAnsi="標楷體" w:hint="eastAsia"/>
              </w:rPr>
              <w:t>原住民</w:t>
            </w:r>
          </w:p>
          <w:p w:rsidR="00C34E71" w:rsidRPr="007D11FA" w:rsidRDefault="00C34E71" w:rsidP="00C34E71">
            <w:pPr>
              <w:ind w:leftChars="9" w:left="22" w:right="126"/>
              <w:rPr>
                <w:rFonts w:ascii="標楷體" w:hAnsi="標楷體"/>
              </w:rPr>
            </w:pPr>
            <w:r>
              <w:rPr>
                <w:rFonts w:ascii="標楷體" w:hAnsi="標楷體" w:hint="eastAsia"/>
              </w:rPr>
              <w:t>文化會館</w:t>
            </w:r>
          </w:p>
        </w:tc>
        <w:tc>
          <w:tcPr>
            <w:tcW w:w="1701" w:type="dxa"/>
            <w:vAlign w:val="center"/>
          </w:tcPr>
          <w:p w:rsidR="00C34E71" w:rsidRPr="007D11FA" w:rsidRDefault="00C34E71" w:rsidP="00537456">
            <w:pPr>
              <w:ind w:leftChars="9" w:left="22" w:right="126"/>
              <w:rPr>
                <w:rFonts w:ascii="標楷體" w:hAnsi="標楷體"/>
              </w:rPr>
            </w:pPr>
            <w:r>
              <w:rPr>
                <w:rFonts w:ascii="標楷體" w:hAnsi="標楷體" w:hint="eastAsia"/>
              </w:rPr>
              <w:t>部大講師、耆老、</w:t>
            </w:r>
            <w:r>
              <w:rPr>
                <w:rFonts w:ascii="標楷體" w:hAnsi="標楷體" w:hint="eastAsia"/>
              </w:rPr>
              <w:t xml:space="preserve"> </w:t>
            </w:r>
            <w:r>
              <w:rPr>
                <w:rFonts w:ascii="標楷體" w:hAnsi="標楷體" w:hint="eastAsia"/>
              </w:rPr>
              <w:t>原民團體、本市新進教師及有興趣之民眾</w:t>
            </w:r>
          </w:p>
        </w:tc>
        <w:tc>
          <w:tcPr>
            <w:tcW w:w="2132" w:type="dxa"/>
            <w:vAlign w:val="center"/>
          </w:tcPr>
          <w:p w:rsidR="00C34E71" w:rsidRDefault="00C34E71" w:rsidP="00537456">
            <w:pPr>
              <w:ind w:leftChars="9" w:left="22" w:right="126"/>
              <w:rPr>
                <w:rFonts w:ascii="標楷體" w:hAnsi="標楷體"/>
              </w:rPr>
            </w:pPr>
            <w:r>
              <w:rPr>
                <w:rFonts w:ascii="標楷體" w:hAnsi="標楷體" w:hint="eastAsia"/>
              </w:rPr>
              <w:t>桃園部落大學專員</w:t>
            </w:r>
            <w:r>
              <w:rPr>
                <w:rFonts w:ascii="標楷體" w:hAnsi="標楷體" w:hint="eastAsia"/>
              </w:rPr>
              <w:t>03-3821796</w:t>
            </w:r>
          </w:p>
          <w:p w:rsidR="00C34E71" w:rsidRDefault="00C34E71" w:rsidP="00537456">
            <w:pPr>
              <w:ind w:leftChars="9" w:left="22" w:right="126"/>
              <w:rPr>
                <w:rFonts w:ascii="標楷體" w:hAnsi="標楷體"/>
              </w:rPr>
            </w:pPr>
            <w:r>
              <w:rPr>
                <w:rFonts w:ascii="標楷體" w:hAnsi="標楷體" w:hint="eastAsia"/>
              </w:rPr>
              <w:t>光華國小</w:t>
            </w:r>
            <w:r>
              <w:rPr>
                <w:rFonts w:ascii="標楷體" w:hAnsi="標楷體" w:hint="eastAsia"/>
              </w:rPr>
              <w:t xml:space="preserve"> </w:t>
            </w:r>
          </w:p>
          <w:p w:rsidR="00C34E71" w:rsidRPr="007D11FA" w:rsidRDefault="00C34E71" w:rsidP="00537456">
            <w:pPr>
              <w:ind w:leftChars="9" w:left="22" w:right="126"/>
              <w:rPr>
                <w:rFonts w:ascii="標楷體" w:hAnsi="標楷體"/>
              </w:rPr>
            </w:pPr>
            <w:r>
              <w:rPr>
                <w:rFonts w:ascii="標楷體" w:hAnsi="標楷體" w:hint="eastAsia"/>
              </w:rPr>
              <w:t>3912325</w:t>
            </w:r>
          </w:p>
        </w:tc>
      </w:tr>
      <w:tr w:rsidR="00C34E71" w:rsidRPr="007D11FA" w:rsidTr="00C34E71">
        <w:trPr>
          <w:trHeight w:val="1276"/>
          <w:jc w:val="center"/>
        </w:trPr>
        <w:tc>
          <w:tcPr>
            <w:tcW w:w="641" w:type="dxa"/>
            <w:vAlign w:val="center"/>
          </w:tcPr>
          <w:p w:rsidR="00C34E71" w:rsidRPr="007D11FA" w:rsidRDefault="00C34E71" w:rsidP="00537456">
            <w:pPr>
              <w:ind w:leftChars="9" w:left="22" w:right="126"/>
              <w:jc w:val="center"/>
              <w:rPr>
                <w:rFonts w:ascii="標楷體" w:hAnsi="標楷體"/>
                <w:b/>
                <w:bCs/>
              </w:rPr>
            </w:pPr>
            <w:r w:rsidRPr="007D11FA">
              <w:rPr>
                <w:rFonts w:ascii="標楷體" w:hAnsi="標楷體"/>
                <w:b/>
                <w:bCs/>
              </w:rPr>
              <w:t>3</w:t>
            </w:r>
          </w:p>
        </w:tc>
        <w:tc>
          <w:tcPr>
            <w:tcW w:w="1048" w:type="dxa"/>
          </w:tcPr>
          <w:p w:rsidR="00C34E71" w:rsidRPr="002E223C" w:rsidRDefault="00C34E71" w:rsidP="00537456">
            <w:pPr>
              <w:ind w:left="385" w:right="126"/>
              <w:rPr>
                <w:rFonts w:ascii="標楷體" w:hAnsi="標楷體"/>
              </w:rPr>
            </w:pPr>
            <w:r w:rsidRPr="00E25325">
              <w:rPr>
                <w:rFonts w:ascii="標楷體" w:hAnsi="標楷體" w:hint="eastAsia"/>
                <w:b/>
                <w:bCs/>
              </w:rPr>
              <w:t>認識原住民權</w:t>
            </w:r>
          </w:p>
        </w:tc>
        <w:tc>
          <w:tcPr>
            <w:tcW w:w="2207" w:type="dxa"/>
          </w:tcPr>
          <w:p w:rsidR="00C34E71" w:rsidRPr="007D11FA" w:rsidRDefault="00C34E71" w:rsidP="00537456">
            <w:pPr>
              <w:ind w:leftChars="9" w:left="22" w:right="126"/>
              <w:rPr>
                <w:rFonts w:ascii="標楷體" w:hAnsi="標楷體"/>
                <w:bCs/>
              </w:rPr>
            </w:pPr>
            <w:r>
              <w:rPr>
                <w:rFonts w:ascii="標楷體" w:hAnsi="標楷體" w:hint="eastAsia"/>
                <w:bCs/>
              </w:rPr>
              <w:t xml:space="preserve">  </w:t>
            </w:r>
            <w:r w:rsidRPr="002743A4">
              <w:rPr>
                <w:rFonts w:ascii="標楷體" w:hAnsi="標楷體" w:hint="eastAsia"/>
                <w:bCs/>
              </w:rPr>
              <w:t>從法的概念深耕原民各項權利的知能，並喚起自覺意識，以順應社會潮流。</w:t>
            </w:r>
          </w:p>
        </w:tc>
        <w:tc>
          <w:tcPr>
            <w:tcW w:w="685" w:type="dxa"/>
          </w:tcPr>
          <w:p w:rsidR="00C34E71" w:rsidRPr="007D11FA" w:rsidRDefault="00C34E71" w:rsidP="00537456">
            <w:pPr>
              <w:ind w:leftChars="9" w:left="22" w:right="126"/>
              <w:rPr>
                <w:rFonts w:ascii="標楷體" w:hAnsi="標楷體"/>
              </w:rPr>
            </w:pPr>
            <w:r>
              <w:rPr>
                <w:rFonts w:ascii="標楷體" w:hAnsi="標楷體" w:hint="eastAsia"/>
              </w:rPr>
              <w:t>8/6</w:t>
            </w:r>
          </w:p>
        </w:tc>
        <w:tc>
          <w:tcPr>
            <w:tcW w:w="1216" w:type="dxa"/>
          </w:tcPr>
          <w:p w:rsidR="00C34E71" w:rsidRDefault="00C34E71" w:rsidP="00537456">
            <w:pPr>
              <w:ind w:leftChars="9" w:left="22" w:right="126"/>
              <w:rPr>
                <w:rFonts w:ascii="標楷體" w:hAnsi="標楷體"/>
              </w:rPr>
            </w:pPr>
            <w:r>
              <w:rPr>
                <w:rFonts w:ascii="標楷體" w:hAnsi="標楷體" w:hint="eastAsia"/>
              </w:rPr>
              <w:t>大溪</w:t>
            </w:r>
          </w:p>
          <w:p w:rsidR="00C34E71" w:rsidRDefault="00C34E71" w:rsidP="00537456">
            <w:pPr>
              <w:ind w:leftChars="9" w:left="22" w:right="126"/>
              <w:rPr>
                <w:rFonts w:ascii="標楷體" w:hAnsi="標楷體"/>
              </w:rPr>
            </w:pPr>
            <w:r>
              <w:rPr>
                <w:rFonts w:ascii="標楷體" w:hAnsi="標楷體" w:hint="eastAsia"/>
              </w:rPr>
              <w:t>原住民</w:t>
            </w:r>
          </w:p>
          <w:p w:rsidR="00C34E71" w:rsidRPr="007D11FA" w:rsidRDefault="00C34E71" w:rsidP="00537456">
            <w:pPr>
              <w:ind w:leftChars="9" w:left="22" w:right="126"/>
              <w:rPr>
                <w:rFonts w:ascii="標楷體" w:hAnsi="標楷體"/>
              </w:rPr>
            </w:pPr>
            <w:r>
              <w:rPr>
                <w:rFonts w:ascii="標楷體" w:hAnsi="標楷體" w:hint="eastAsia"/>
              </w:rPr>
              <w:t>文化會館</w:t>
            </w:r>
          </w:p>
        </w:tc>
        <w:tc>
          <w:tcPr>
            <w:tcW w:w="1701" w:type="dxa"/>
            <w:vAlign w:val="center"/>
          </w:tcPr>
          <w:p w:rsidR="00C34E71" w:rsidRPr="007D11FA" w:rsidRDefault="00C34E71" w:rsidP="00537456">
            <w:pPr>
              <w:ind w:leftChars="9" w:left="22" w:right="126"/>
              <w:rPr>
                <w:rFonts w:ascii="標楷體" w:hAnsi="標楷體"/>
              </w:rPr>
            </w:pPr>
            <w:r>
              <w:rPr>
                <w:rFonts w:ascii="標楷體" w:hAnsi="標楷體" w:hint="eastAsia"/>
              </w:rPr>
              <w:t>部大講師、耆老、</w:t>
            </w:r>
            <w:r>
              <w:rPr>
                <w:rFonts w:ascii="標楷體" w:hAnsi="標楷體" w:hint="eastAsia"/>
              </w:rPr>
              <w:t xml:space="preserve"> </w:t>
            </w:r>
            <w:r>
              <w:rPr>
                <w:rFonts w:ascii="標楷體" w:hAnsi="標楷體" w:hint="eastAsia"/>
              </w:rPr>
              <w:t>原民團體、本市新進教師及有興趣之民眾</w:t>
            </w:r>
          </w:p>
        </w:tc>
        <w:tc>
          <w:tcPr>
            <w:tcW w:w="2132" w:type="dxa"/>
            <w:vAlign w:val="center"/>
          </w:tcPr>
          <w:p w:rsidR="00C34E71" w:rsidRDefault="00C34E71" w:rsidP="00537456">
            <w:pPr>
              <w:ind w:leftChars="9" w:left="22" w:right="126"/>
              <w:rPr>
                <w:rFonts w:ascii="標楷體" w:hAnsi="標楷體"/>
              </w:rPr>
            </w:pPr>
            <w:r>
              <w:rPr>
                <w:rFonts w:ascii="標楷體" w:hAnsi="標楷體" w:hint="eastAsia"/>
              </w:rPr>
              <w:t>桃園部落大學專員</w:t>
            </w:r>
            <w:r>
              <w:rPr>
                <w:rFonts w:ascii="標楷體" w:hAnsi="標楷體" w:hint="eastAsia"/>
              </w:rPr>
              <w:t>03-3821796</w:t>
            </w:r>
          </w:p>
          <w:p w:rsidR="00C34E71" w:rsidRDefault="00C34E71" w:rsidP="00537456">
            <w:pPr>
              <w:ind w:leftChars="9" w:left="22" w:right="126"/>
              <w:rPr>
                <w:rFonts w:ascii="標楷體" w:hAnsi="標楷體"/>
              </w:rPr>
            </w:pPr>
            <w:r>
              <w:rPr>
                <w:rFonts w:ascii="標楷體" w:hAnsi="標楷體" w:hint="eastAsia"/>
              </w:rPr>
              <w:t>光華國小</w:t>
            </w:r>
            <w:r>
              <w:rPr>
                <w:rFonts w:ascii="標楷體" w:hAnsi="標楷體" w:hint="eastAsia"/>
              </w:rPr>
              <w:t xml:space="preserve"> </w:t>
            </w:r>
          </w:p>
          <w:p w:rsidR="00C34E71" w:rsidRPr="007D11FA" w:rsidRDefault="00C34E71" w:rsidP="00537456">
            <w:pPr>
              <w:ind w:leftChars="9" w:left="22" w:right="126"/>
              <w:rPr>
                <w:rFonts w:ascii="標楷體" w:hAnsi="標楷體"/>
              </w:rPr>
            </w:pPr>
            <w:r>
              <w:rPr>
                <w:rFonts w:ascii="標楷體" w:hAnsi="標楷體" w:hint="eastAsia"/>
              </w:rPr>
              <w:t>3912325</w:t>
            </w:r>
          </w:p>
        </w:tc>
      </w:tr>
      <w:tr w:rsidR="00C34E71" w:rsidRPr="007D11FA" w:rsidTr="00C34E71">
        <w:trPr>
          <w:trHeight w:val="1276"/>
          <w:jc w:val="center"/>
        </w:trPr>
        <w:tc>
          <w:tcPr>
            <w:tcW w:w="641" w:type="dxa"/>
            <w:vAlign w:val="center"/>
          </w:tcPr>
          <w:p w:rsidR="00C34E71" w:rsidRPr="007D11FA" w:rsidRDefault="00C34E71" w:rsidP="00537456">
            <w:pPr>
              <w:ind w:leftChars="9" w:left="22" w:right="126"/>
              <w:jc w:val="center"/>
              <w:rPr>
                <w:rFonts w:ascii="標楷體" w:hAnsi="標楷體"/>
                <w:b/>
                <w:bCs/>
              </w:rPr>
            </w:pPr>
            <w:r w:rsidRPr="007D11FA">
              <w:rPr>
                <w:rFonts w:ascii="標楷體" w:hAnsi="標楷體"/>
                <w:b/>
                <w:bCs/>
              </w:rPr>
              <w:t>4</w:t>
            </w:r>
          </w:p>
        </w:tc>
        <w:tc>
          <w:tcPr>
            <w:tcW w:w="1048" w:type="dxa"/>
          </w:tcPr>
          <w:p w:rsidR="00C34E71" w:rsidRPr="002E223C" w:rsidRDefault="00C34E71" w:rsidP="00537456">
            <w:pPr>
              <w:ind w:left="385" w:right="126"/>
              <w:rPr>
                <w:rFonts w:ascii="標楷體" w:hAnsi="標楷體"/>
              </w:rPr>
            </w:pPr>
            <w:r w:rsidRPr="00E25325">
              <w:rPr>
                <w:rFonts w:ascii="標楷體" w:hAnsi="標楷體" w:hint="eastAsia"/>
                <w:b/>
                <w:bCs/>
              </w:rPr>
              <w:t>傳統原民智慧之轉型與加值</w:t>
            </w:r>
            <w:r w:rsidRPr="002E223C">
              <w:rPr>
                <w:rFonts w:ascii="標楷體" w:hAnsi="標楷體" w:hint="eastAsia"/>
                <w:b/>
                <w:bCs/>
              </w:rPr>
              <w:t xml:space="preserve"> </w:t>
            </w:r>
          </w:p>
        </w:tc>
        <w:tc>
          <w:tcPr>
            <w:tcW w:w="2207" w:type="dxa"/>
          </w:tcPr>
          <w:p w:rsidR="00C34E71" w:rsidRPr="002743A4" w:rsidRDefault="00C34E71" w:rsidP="00537456">
            <w:pPr>
              <w:ind w:right="126"/>
              <w:rPr>
                <w:rFonts w:ascii="標楷體" w:hAnsi="標楷體"/>
                <w:bCs/>
              </w:rPr>
            </w:pPr>
            <w:r w:rsidRPr="002743A4">
              <w:rPr>
                <w:rFonts w:ascii="標楷體" w:hAnsi="標楷體" w:hint="eastAsia"/>
                <w:bCs/>
              </w:rPr>
              <w:t>是知識解放？還是知識建構？</w:t>
            </w:r>
          </w:p>
          <w:p w:rsidR="00C34E71" w:rsidRPr="002E223C" w:rsidRDefault="00C34E71" w:rsidP="00537456">
            <w:pPr>
              <w:ind w:right="126"/>
              <w:rPr>
                <w:rFonts w:ascii="標楷體" w:hAnsi="標楷體"/>
                <w:bCs/>
              </w:rPr>
            </w:pPr>
            <w:r w:rsidRPr="002743A4">
              <w:rPr>
                <w:rFonts w:ascii="標楷體" w:hAnsi="標楷體" w:hint="eastAsia"/>
                <w:bCs/>
              </w:rPr>
              <w:t>八大領域分享轉型與加值</w:t>
            </w:r>
            <w:r w:rsidRPr="002743A4">
              <w:rPr>
                <w:rFonts w:ascii="標楷體" w:hAnsi="標楷體" w:hint="eastAsia"/>
                <w:bCs/>
              </w:rPr>
              <w:t>:</w:t>
            </w:r>
            <w:r w:rsidRPr="002743A4">
              <w:rPr>
                <w:rFonts w:ascii="標楷體" w:hAnsi="標楷體" w:hint="eastAsia"/>
                <w:bCs/>
              </w:rPr>
              <w:t>以部大與部落學校操作為例。</w:t>
            </w:r>
          </w:p>
        </w:tc>
        <w:tc>
          <w:tcPr>
            <w:tcW w:w="685" w:type="dxa"/>
          </w:tcPr>
          <w:p w:rsidR="00C34E71" w:rsidRPr="007D11FA" w:rsidRDefault="00C34E71" w:rsidP="00537456">
            <w:pPr>
              <w:ind w:leftChars="9" w:left="22" w:right="126"/>
              <w:rPr>
                <w:rFonts w:ascii="標楷體" w:hAnsi="標楷體"/>
              </w:rPr>
            </w:pPr>
            <w:r>
              <w:rPr>
                <w:rFonts w:ascii="標楷體" w:hAnsi="標楷體" w:hint="eastAsia"/>
              </w:rPr>
              <w:t>8/13</w:t>
            </w:r>
          </w:p>
        </w:tc>
        <w:tc>
          <w:tcPr>
            <w:tcW w:w="1216" w:type="dxa"/>
          </w:tcPr>
          <w:p w:rsidR="00C34E71" w:rsidRDefault="00C34E71" w:rsidP="00C34E71">
            <w:pPr>
              <w:ind w:leftChars="9" w:left="22" w:right="126"/>
              <w:rPr>
                <w:rFonts w:ascii="標楷體" w:hAnsi="標楷體"/>
              </w:rPr>
            </w:pPr>
            <w:r>
              <w:rPr>
                <w:rFonts w:ascii="標楷體" w:hAnsi="標楷體" w:hint="eastAsia"/>
              </w:rPr>
              <w:t>大溪</w:t>
            </w:r>
          </w:p>
          <w:p w:rsidR="00C34E71" w:rsidRDefault="00C34E71" w:rsidP="00C34E71">
            <w:pPr>
              <w:ind w:leftChars="9" w:left="22" w:right="126"/>
              <w:rPr>
                <w:rFonts w:ascii="標楷體" w:hAnsi="標楷體"/>
              </w:rPr>
            </w:pPr>
            <w:r>
              <w:rPr>
                <w:rFonts w:ascii="標楷體" w:hAnsi="標楷體" w:hint="eastAsia"/>
              </w:rPr>
              <w:t>原住民</w:t>
            </w:r>
          </w:p>
          <w:p w:rsidR="00C34E71" w:rsidRPr="007D11FA" w:rsidRDefault="00C34E71" w:rsidP="00C34E71">
            <w:pPr>
              <w:ind w:leftChars="9" w:left="22" w:right="126"/>
              <w:rPr>
                <w:rFonts w:ascii="標楷體" w:hAnsi="標楷體"/>
              </w:rPr>
            </w:pPr>
            <w:r>
              <w:rPr>
                <w:rFonts w:ascii="標楷體" w:hAnsi="標楷體" w:hint="eastAsia"/>
              </w:rPr>
              <w:t>文化會館</w:t>
            </w:r>
          </w:p>
        </w:tc>
        <w:tc>
          <w:tcPr>
            <w:tcW w:w="1701" w:type="dxa"/>
            <w:vAlign w:val="center"/>
          </w:tcPr>
          <w:p w:rsidR="00C34E71" w:rsidRPr="007D11FA" w:rsidRDefault="00C34E71" w:rsidP="00537456">
            <w:pPr>
              <w:ind w:leftChars="9" w:left="22" w:right="126"/>
              <w:rPr>
                <w:rFonts w:ascii="標楷體" w:hAnsi="標楷體"/>
              </w:rPr>
            </w:pPr>
            <w:r>
              <w:rPr>
                <w:rFonts w:ascii="標楷體" w:hAnsi="標楷體" w:hint="eastAsia"/>
              </w:rPr>
              <w:t>部大講師、耆老、</w:t>
            </w:r>
            <w:r>
              <w:rPr>
                <w:rFonts w:ascii="標楷體" w:hAnsi="標楷體" w:hint="eastAsia"/>
              </w:rPr>
              <w:t xml:space="preserve"> </w:t>
            </w:r>
            <w:r>
              <w:rPr>
                <w:rFonts w:ascii="標楷體" w:hAnsi="標楷體" w:hint="eastAsia"/>
              </w:rPr>
              <w:t>原民團體、本市新進教師及有興趣之民眾</w:t>
            </w:r>
          </w:p>
        </w:tc>
        <w:tc>
          <w:tcPr>
            <w:tcW w:w="2132" w:type="dxa"/>
            <w:vAlign w:val="center"/>
          </w:tcPr>
          <w:p w:rsidR="00C34E71" w:rsidRDefault="00C34E71" w:rsidP="00537456">
            <w:pPr>
              <w:ind w:leftChars="9" w:left="22" w:right="126"/>
              <w:rPr>
                <w:rFonts w:ascii="標楷體" w:hAnsi="標楷體"/>
              </w:rPr>
            </w:pPr>
            <w:r>
              <w:rPr>
                <w:rFonts w:ascii="標楷體" w:hAnsi="標楷體" w:hint="eastAsia"/>
              </w:rPr>
              <w:t>桃園部落大學專員</w:t>
            </w:r>
            <w:r>
              <w:rPr>
                <w:rFonts w:ascii="標楷體" w:hAnsi="標楷體" w:hint="eastAsia"/>
              </w:rPr>
              <w:t>03-3821796</w:t>
            </w:r>
          </w:p>
          <w:p w:rsidR="00C34E71" w:rsidRDefault="00C34E71" w:rsidP="00537456">
            <w:pPr>
              <w:ind w:leftChars="9" w:left="22" w:right="126"/>
              <w:rPr>
                <w:rFonts w:ascii="標楷體" w:hAnsi="標楷體"/>
              </w:rPr>
            </w:pPr>
            <w:r>
              <w:rPr>
                <w:rFonts w:ascii="標楷體" w:hAnsi="標楷體" w:hint="eastAsia"/>
              </w:rPr>
              <w:t>光華國小</w:t>
            </w:r>
            <w:r>
              <w:rPr>
                <w:rFonts w:ascii="標楷體" w:hAnsi="標楷體" w:hint="eastAsia"/>
              </w:rPr>
              <w:t xml:space="preserve"> </w:t>
            </w:r>
          </w:p>
          <w:p w:rsidR="00C34E71" w:rsidRPr="007D11FA" w:rsidRDefault="00C34E71" w:rsidP="00537456">
            <w:pPr>
              <w:ind w:leftChars="9" w:left="22" w:right="126"/>
              <w:rPr>
                <w:rFonts w:ascii="標楷體" w:hAnsi="標楷體"/>
              </w:rPr>
            </w:pPr>
            <w:r>
              <w:rPr>
                <w:rFonts w:ascii="標楷體" w:hAnsi="標楷體" w:hint="eastAsia"/>
              </w:rPr>
              <w:t>3912325</w:t>
            </w:r>
          </w:p>
        </w:tc>
      </w:tr>
      <w:tr w:rsidR="00C34E71" w:rsidRPr="007D11FA" w:rsidTr="00C34E71">
        <w:trPr>
          <w:trHeight w:val="1276"/>
          <w:jc w:val="center"/>
        </w:trPr>
        <w:tc>
          <w:tcPr>
            <w:tcW w:w="641" w:type="dxa"/>
            <w:vAlign w:val="center"/>
          </w:tcPr>
          <w:p w:rsidR="00C34E71" w:rsidRPr="007D11FA" w:rsidRDefault="00C34E71" w:rsidP="00537456">
            <w:pPr>
              <w:ind w:leftChars="9" w:left="22" w:right="126"/>
              <w:jc w:val="center"/>
              <w:rPr>
                <w:rFonts w:ascii="標楷體" w:hAnsi="標楷體"/>
                <w:b/>
                <w:bCs/>
              </w:rPr>
            </w:pPr>
            <w:r w:rsidRPr="007D11FA">
              <w:rPr>
                <w:rFonts w:ascii="標楷體" w:hAnsi="標楷體"/>
                <w:b/>
                <w:bCs/>
              </w:rPr>
              <w:t>5</w:t>
            </w:r>
          </w:p>
        </w:tc>
        <w:tc>
          <w:tcPr>
            <w:tcW w:w="1048" w:type="dxa"/>
          </w:tcPr>
          <w:p w:rsidR="00C34E71" w:rsidRPr="002E223C" w:rsidRDefault="00C34E71" w:rsidP="00537456">
            <w:pPr>
              <w:ind w:left="385" w:right="126"/>
              <w:rPr>
                <w:rFonts w:ascii="標楷體" w:hAnsi="標楷體"/>
              </w:rPr>
            </w:pPr>
            <w:r>
              <w:rPr>
                <w:rFonts w:ascii="標楷體" w:hAnsi="標楷體" w:hint="eastAsia"/>
                <w:b/>
                <w:bCs/>
              </w:rPr>
              <w:t>暢談美學、美感教育與新文化</w:t>
            </w:r>
            <w:r w:rsidRPr="002E223C">
              <w:rPr>
                <w:rFonts w:ascii="標楷體" w:hAnsi="標楷體" w:hint="eastAsia"/>
                <w:b/>
                <w:bCs/>
              </w:rPr>
              <w:t xml:space="preserve"> </w:t>
            </w:r>
          </w:p>
        </w:tc>
        <w:tc>
          <w:tcPr>
            <w:tcW w:w="2207" w:type="dxa"/>
          </w:tcPr>
          <w:p w:rsidR="00C34E71" w:rsidRPr="002E223C" w:rsidRDefault="00C34E71" w:rsidP="00537456">
            <w:pPr>
              <w:ind w:right="126"/>
              <w:rPr>
                <w:rFonts w:ascii="標楷體" w:hAnsi="標楷體"/>
              </w:rPr>
            </w:pPr>
            <w:r w:rsidRPr="002743A4">
              <w:rPr>
                <w:rFonts w:ascii="標楷體" w:hAnsi="標楷體" w:hint="eastAsia"/>
              </w:rPr>
              <w:t>先了解美學、美感教育內涵</w:t>
            </w:r>
            <w:r w:rsidRPr="002743A4">
              <w:rPr>
                <w:rFonts w:ascii="標楷體" w:hAnsi="標楷體" w:hint="eastAsia"/>
              </w:rPr>
              <w:t>,</w:t>
            </w:r>
            <w:r w:rsidRPr="002743A4">
              <w:rPr>
                <w:rFonts w:ascii="標楷體" w:hAnsi="標楷體" w:hint="eastAsia"/>
              </w:rPr>
              <w:t>再談文創發展、行銷策略暨傳統文化新出路。並落實推動原民藝術的想像與公共性。</w:t>
            </w:r>
          </w:p>
        </w:tc>
        <w:tc>
          <w:tcPr>
            <w:tcW w:w="685" w:type="dxa"/>
          </w:tcPr>
          <w:p w:rsidR="00C34E71" w:rsidRPr="007D11FA" w:rsidRDefault="00C34E71" w:rsidP="00537456">
            <w:pPr>
              <w:ind w:leftChars="9" w:left="22" w:right="126"/>
              <w:rPr>
                <w:rFonts w:ascii="標楷體" w:hAnsi="標楷體"/>
              </w:rPr>
            </w:pPr>
            <w:r>
              <w:rPr>
                <w:rFonts w:ascii="標楷體" w:hAnsi="標楷體" w:hint="eastAsia"/>
              </w:rPr>
              <w:t>9/3</w:t>
            </w:r>
          </w:p>
        </w:tc>
        <w:tc>
          <w:tcPr>
            <w:tcW w:w="1216" w:type="dxa"/>
          </w:tcPr>
          <w:p w:rsidR="00C34E71" w:rsidRDefault="00C34E71" w:rsidP="00C34E71">
            <w:pPr>
              <w:ind w:leftChars="9" w:left="22" w:right="126"/>
              <w:rPr>
                <w:rFonts w:ascii="標楷體" w:hAnsi="標楷體"/>
              </w:rPr>
            </w:pPr>
            <w:r>
              <w:rPr>
                <w:rFonts w:ascii="標楷體" w:hAnsi="標楷體" w:hint="eastAsia"/>
              </w:rPr>
              <w:t>大溪</w:t>
            </w:r>
          </w:p>
          <w:p w:rsidR="00C34E71" w:rsidRDefault="00C34E71" w:rsidP="00C34E71">
            <w:pPr>
              <w:ind w:leftChars="9" w:left="22" w:right="126"/>
              <w:rPr>
                <w:rFonts w:ascii="標楷體" w:hAnsi="標楷體"/>
              </w:rPr>
            </w:pPr>
            <w:r>
              <w:rPr>
                <w:rFonts w:ascii="標楷體" w:hAnsi="標楷體" w:hint="eastAsia"/>
              </w:rPr>
              <w:t>原住民</w:t>
            </w:r>
          </w:p>
          <w:p w:rsidR="00C34E71" w:rsidRPr="007D11FA" w:rsidRDefault="00C34E71" w:rsidP="00C34E71">
            <w:pPr>
              <w:ind w:leftChars="9" w:left="22" w:right="126"/>
              <w:rPr>
                <w:rFonts w:ascii="標楷體" w:hAnsi="標楷體"/>
              </w:rPr>
            </w:pPr>
            <w:r>
              <w:rPr>
                <w:rFonts w:ascii="標楷體" w:hAnsi="標楷體" w:hint="eastAsia"/>
              </w:rPr>
              <w:t>文化會館</w:t>
            </w:r>
          </w:p>
        </w:tc>
        <w:tc>
          <w:tcPr>
            <w:tcW w:w="1701" w:type="dxa"/>
            <w:vAlign w:val="center"/>
          </w:tcPr>
          <w:p w:rsidR="00C34E71" w:rsidRPr="007D11FA" w:rsidRDefault="00C34E71" w:rsidP="00537456">
            <w:pPr>
              <w:ind w:leftChars="9" w:left="22" w:right="126"/>
              <w:rPr>
                <w:rFonts w:ascii="標楷體" w:hAnsi="標楷體"/>
              </w:rPr>
            </w:pPr>
            <w:r>
              <w:rPr>
                <w:rFonts w:ascii="標楷體" w:hAnsi="標楷體" w:hint="eastAsia"/>
              </w:rPr>
              <w:t>部大講師、耆老、</w:t>
            </w:r>
            <w:r>
              <w:rPr>
                <w:rFonts w:ascii="標楷體" w:hAnsi="標楷體" w:hint="eastAsia"/>
              </w:rPr>
              <w:t xml:space="preserve"> </w:t>
            </w:r>
            <w:r>
              <w:rPr>
                <w:rFonts w:ascii="標楷體" w:hAnsi="標楷體" w:hint="eastAsia"/>
              </w:rPr>
              <w:t>原民團體、本市新進教師及有興趣之民眾</w:t>
            </w:r>
          </w:p>
        </w:tc>
        <w:tc>
          <w:tcPr>
            <w:tcW w:w="2132" w:type="dxa"/>
            <w:vAlign w:val="center"/>
          </w:tcPr>
          <w:p w:rsidR="00C34E71" w:rsidRDefault="00C34E71" w:rsidP="00537456">
            <w:pPr>
              <w:ind w:leftChars="9" w:left="22" w:right="126"/>
              <w:rPr>
                <w:rFonts w:ascii="標楷體" w:hAnsi="標楷體"/>
              </w:rPr>
            </w:pPr>
            <w:r>
              <w:rPr>
                <w:rFonts w:ascii="標楷體" w:hAnsi="標楷體" w:hint="eastAsia"/>
              </w:rPr>
              <w:t>桃園部落大學專員</w:t>
            </w:r>
            <w:r>
              <w:rPr>
                <w:rFonts w:ascii="標楷體" w:hAnsi="標楷體" w:hint="eastAsia"/>
              </w:rPr>
              <w:t>03-3821796</w:t>
            </w:r>
          </w:p>
          <w:p w:rsidR="00C34E71" w:rsidRDefault="00C34E71" w:rsidP="00537456">
            <w:pPr>
              <w:ind w:leftChars="9" w:left="22" w:right="126"/>
              <w:rPr>
                <w:rFonts w:ascii="標楷體" w:hAnsi="標楷體"/>
              </w:rPr>
            </w:pPr>
            <w:r>
              <w:rPr>
                <w:rFonts w:ascii="標楷體" w:hAnsi="標楷體" w:hint="eastAsia"/>
              </w:rPr>
              <w:t>光華國小</w:t>
            </w:r>
            <w:r>
              <w:rPr>
                <w:rFonts w:ascii="標楷體" w:hAnsi="標楷體" w:hint="eastAsia"/>
              </w:rPr>
              <w:t xml:space="preserve"> </w:t>
            </w:r>
          </w:p>
          <w:p w:rsidR="00C34E71" w:rsidRPr="007D11FA" w:rsidRDefault="00C34E71" w:rsidP="00537456">
            <w:pPr>
              <w:ind w:leftChars="9" w:left="22" w:right="126"/>
              <w:rPr>
                <w:rFonts w:ascii="標楷體" w:hAnsi="標楷體"/>
              </w:rPr>
            </w:pPr>
            <w:r>
              <w:rPr>
                <w:rFonts w:ascii="標楷體" w:hAnsi="標楷體" w:hint="eastAsia"/>
              </w:rPr>
              <w:t>3912325</w:t>
            </w:r>
          </w:p>
        </w:tc>
      </w:tr>
    </w:tbl>
    <w:p w:rsidR="004E00F4" w:rsidRPr="0010598F" w:rsidRDefault="004E00F4" w:rsidP="00346000">
      <w:pPr>
        <w:tabs>
          <w:tab w:val="left" w:pos="1260"/>
        </w:tabs>
        <w:topLinePunct/>
        <w:adjustRightInd w:val="0"/>
        <w:snapToGrid w:val="0"/>
        <w:spacing w:line="480" w:lineRule="auto"/>
        <w:jc w:val="both"/>
        <w:rPr>
          <w:rFonts w:ascii="標楷體" w:eastAsia="標楷體" w:hAnsi="標楷體"/>
          <w:color w:val="000000" w:themeColor="text1"/>
          <w:kern w:val="0"/>
          <w:sz w:val="28"/>
          <w:szCs w:val="28"/>
          <w:lang w:val="zh-TW"/>
        </w:rPr>
      </w:pPr>
    </w:p>
    <w:sectPr w:rsidR="004E00F4" w:rsidRPr="0010598F" w:rsidSect="004E00F4">
      <w:pgSz w:w="11906" w:h="16838"/>
      <w:pgMar w:top="720" w:right="720" w:bottom="720" w:left="720" w:header="851" w:footer="992" w:gutter="0"/>
      <w:pgNumType w:start="21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22779" w:rsidRDefault="00522779" w:rsidP="00C8122A">
      <w:r>
        <w:separator/>
      </w:r>
    </w:p>
  </w:endnote>
  <w:endnote w:type="continuationSeparator" w:id="0">
    <w:p w:rsidR="00522779" w:rsidRDefault="00522779" w:rsidP="00C812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新細明體">
    <w:altName w:val="PMingLiU"/>
    <w:panose1 w:val="02020300000000000000"/>
    <w:charset w:val="88"/>
    <w:family w:val="roman"/>
    <w:pitch w:val="variable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5F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22779" w:rsidRDefault="00522779" w:rsidP="00C8122A">
      <w:r>
        <w:separator/>
      </w:r>
    </w:p>
  </w:footnote>
  <w:footnote w:type="continuationSeparator" w:id="0">
    <w:p w:rsidR="00522779" w:rsidRDefault="00522779" w:rsidP="00C8122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313DDF"/>
    <w:multiLevelType w:val="hybridMultilevel"/>
    <w:tmpl w:val="7FC8B24A"/>
    <w:lvl w:ilvl="0" w:tplc="02560BEA">
      <w:start w:val="1"/>
      <w:numFmt w:val="taiwaneseCountingThousand"/>
      <w:lvlText w:val="（%1）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>
    <w:nsid w:val="4A317B92"/>
    <w:multiLevelType w:val="hybridMultilevel"/>
    <w:tmpl w:val="F056C48A"/>
    <w:lvl w:ilvl="0" w:tplc="ADFC297C">
      <w:start w:val="1"/>
      <w:numFmt w:val="taiwaneseCountingThousand"/>
      <w:lvlText w:val="%1、"/>
      <w:lvlJc w:val="left"/>
      <w:pPr>
        <w:ind w:left="1470" w:hanging="57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860" w:hanging="480"/>
      </w:pPr>
    </w:lvl>
    <w:lvl w:ilvl="2" w:tplc="0409001B" w:tentative="1">
      <w:start w:val="1"/>
      <w:numFmt w:val="lowerRoman"/>
      <w:lvlText w:val="%3."/>
      <w:lvlJc w:val="right"/>
      <w:pPr>
        <w:ind w:left="2340" w:hanging="480"/>
      </w:pPr>
    </w:lvl>
    <w:lvl w:ilvl="3" w:tplc="0409000F" w:tentative="1">
      <w:start w:val="1"/>
      <w:numFmt w:val="decimal"/>
      <w:lvlText w:val="%4."/>
      <w:lvlJc w:val="left"/>
      <w:pPr>
        <w:ind w:left="28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00" w:hanging="480"/>
      </w:pPr>
    </w:lvl>
    <w:lvl w:ilvl="5" w:tplc="0409001B" w:tentative="1">
      <w:start w:val="1"/>
      <w:numFmt w:val="lowerRoman"/>
      <w:lvlText w:val="%6."/>
      <w:lvlJc w:val="right"/>
      <w:pPr>
        <w:ind w:left="3780" w:hanging="480"/>
      </w:pPr>
    </w:lvl>
    <w:lvl w:ilvl="6" w:tplc="0409000F" w:tentative="1">
      <w:start w:val="1"/>
      <w:numFmt w:val="decimal"/>
      <w:lvlText w:val="%7."/>
      <w:lvlJc w:val="left"/>
      <w:pPr>
        <w:ind w:left="42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740" w:hanging="480"/>
      </w:pPr>
    </w:lvl>
    <w:lvl w:ilvl="8" w:tplc="0409001B" w:tentative="1">
      <w:start w:val="1"/>
      <w:numFmt w:val="lowerRoman"/>
      <w:lvlText w:val="%9."/>
      <w:lvlJc w:val="right"/>
      <w:pPr>
        <w:ind w:left="5220" w:hanging="480"/>
      </w:pPr>
    </w:lvl>
  </w:abstractNum>
  <w:abstractNum w:abstractNumId="2">
    <w:nsid w:val="52BD531F"/>
    <w:multiLevelType w:val="hybridMultilevel"/>
    <w:tmpl w:val="DBF83B72"/>
    <w:lvl w:ilvl="0" w:tplc="E432F32E">
      <w:start w:val="1"/>
      <w:numFmt w:val="decimal"/>
      <w:lvlText w:val="%1."/>
      <w:lvlJc w:val="left"/>
      <w:pPr>
        <w:ind w:left="745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45" w:hanging="480"/>
      </w:pPr>
    </w:lvl>
    <w:lvl w:ilvl="2" w:tplc="0409001B" w:tentative="1">
      <w:start w:val="1"/>
      <w:numFmt w:val="lowerRoman"/>
      <w:lvlText w:val="%3."/>
      <w:lvlJc w:val="right"/>
      <w:pPr>
        <w:ind w:left="1825" w:hanging="480"/>
      </w:pPr>
    </w:lvl>
    <w:lvl w:ilvl="3" w:tplc="0409000F" w:tentative="1">
      <w:start w:val="1"/>
      <w:numFmt w:val="decimal"/>
      <w:lvlText w:val="%4."/>
      <w:lvlJc w:val="left"/>
      <w:pPr>
        <w:ind w:left="230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85" w:hanging="480"/>
      </w:pPr>
    </w:lvl>
    <w:lvl w:ilvl="5" w:tplc="0409001B" w:tentative="1">
      <w:start w:val="1"/>
      <w:numFmt w:val="lowerRoman"/>
      <w:lvlText w:val="%6."/>
      <w:lvlJc w:val="right"/>
      <w:pPr>
        <w:ind w:left="3265" w:hanging="480"/>
      </w:pPr>
    </w:lvl>
    <w:lvl w:ilvl="6" w:tplc="0409000F" w:tentative="1">
      <w:start w:val="1"/>
      <w:numFmt w:val="decimal"/>
      <w:lvlText w:val="%7."/>
      <w:lvlJc w:val="left"/>
      <w:pPr>
        <w:ind w:left="374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25" w:hanging="480"/>
      </w:pPr>
    </w:lvl>
    <w:lvl w:ilvl="8" w:tplc="0409001B" w:tentative="1">
      <w:start w:val="1"/>
      <w:numFmt w:val="lowerRoman"/>
      <w:lvlText w:val="%9."/>
      <w:lvlJc w:val="right"/>
      <w:pPr>
        <w:ind w:left="4705" w:hanging="480"/>
      </w:pPr>
    </w:lvl>
  </w:abstractNum>
  <w:abstractNum w:abstractNumId="3">
    <w:nsid w:val="544A4FC5"/>
    <w:multiLevelType w:val="hybridMultilevel"/>
    <w:tmpl w:val="837A546A"/>
    <w:lvl w:ilvl="0" w:tplc="D30AC4C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>
    <w:nsid w:val="55852382"/>
    <w:multiLevelType w:val="hybridMultilevel"/>
    <w:tmpl w:val="7FC8B24A"/>
    <w:lvl w:ilvl="0" w:tplc="02560BEA">
      <w:start w:val="1"/>
      <w:numFmt w:val="taiwaneseCountingThousand"/>
      <w:lvlText w:val="（%1）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>
    <w:nsid w:val="6785381C"/>
    <w:multiLevelType w:val="hybridMultilevel"/>
    <w:tmpl w:val="5E0680D4"/>
    <w:lvl w:ilvl="0" w:tplc="A9BE85D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4"/>
  </w:num>
  <w:num w:numId="5">
    <w:abstractNumId w:val="5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2AE5"/>
    <w:rsid w:val="00000384"/>
    <w:rsid w:val="00000D44"/>
    <w:rsid w:val="0010598F"/>
    <w:rsid w:val="0015510F"/>
    <w:rsid w:val="001820C5"/>
    <w:rsid w:val="001C2AE5"/>
    <w:rsid w:val="001E5902"/>
    <w:rsid w:val="00267BB7"/>
    <w:rsid w:val="00273059"/>
    <w:rsid w:val="002E0722"/>
    <w:rsid w:val="002E3366"/>
    <w:rsid w:val="00346000"/>
    <w:rsid w:val="003F1EDF"/>
    <w:rsid w:val="00405A09"/>
    <w:rsid w:val="00454032"/>
    <w:rsid w:val="004A0CD7"/>
    <w:rsid w:val="004B5C12"/>
    <w:rsid w:val="004E00F4"/>
    <w:rsid w:val="004F47AB"/>
    <w:rsid w:val="00522779"/>
    <w:rsid w:val="00557A0B"/>
    <w:rsid w:val="00640837"/>
    <w:rsid w:val="00654125"/>
    <w:rsid w:val="00663719"/>
    <w:rsid w:val="00664B22"/>
    <w:rsid w:val="006867F6"/>
    <w:rsid w:val="006C2209"/>
    <w:rsid w:val="007607BD"/>
    <w:rsid w:val="00783F45"/>
    <w:rsid w:val="008576D9"/>
    <w:rsid w:val="008D4E2A"/>
    <w:rsid w:val="008E1F22"/>
    <w:rsid w:val="009079EB"/>
    <w:rsid w:val="00913633"/>
    <w:rsid w:val="0093619D"/>
    <w:rsid w:val="009458C2"/>
    <w:rsid w:val="009635B6"/>
    <w:rsid w:val="009773AC"/>
    <w:rsid w:val="00986116"/>
    <w:rsid w:val="009B3C64"/>
    <w:rsid w:val="009F68C9"/>
    <w:rsid w:val="00A01F47"/>
    <w:rsid w:val="00A0311D"/>
    <w:rsid w:val="00A058CE"/>
    <w:rsid w:val="00A10908"/>
    <w:rsid w:val="00A446B2"/>
    <w:rsid w:val="00A9167D"/>
    <w:rsid w:val="00B067B4"/>
    <w:rsid w:val="00B10072"/>
    <w:rsid w:val="00B72AF6"/>
    <w:rsid w:val="00B95E92"/>
    <w:rsid w:val="00BD7AC1"/>
    <w:rsid w:val="00C0271E"/>
    <w:rsid w:val="00C05BA2"/>
    <w:rsid w:val="00C12C93"/>
    <w:rsid w:val="00C34E71"/>
    <w:rsid w:val="00C51952"/>
    <w:rsid w:val="00C8122A"/>
    <w:rsid w:val="00CA02A4"/>
    <w:rsid w:val="00D107A1"/>
    <w:rsid w:val="00D13FDA"/>
    <w:rsid w:val="00D5761F"/>
    <w:rsid w:val="00D63288"/>
    <w:rsid w:val="00E5158C"/>
    <w:rsid w:val="00F12AB2"/>
    <w:rsid w:val="00F73EA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2AE5"/>
    <w:pPr>
      <w:widowControl w:val="0"/>
    </w:pPr>
    <w:rPr>
      <w:rFonts w:ascii="Calibri" w:eastAsia="新細明體" w:hAnsi="Calibri" w:cs="Times New Roman"/>
    </w:rPr>
  </w:style>
  <w:style w:type="paragraph" w:styleId="1">
    <w:name w:val="heading 1"/>
    <w:basedOn w:val="a"/>
    <w:link w:val="10"/>
    <w:uiPriority w:val="9"/>
    <w:qFormat/>
    <w:rsid w:val="00B10072"/>
    <w:pPr>
      <w:widowControl/>
      <w:spacing w:before="375" w:after="150" w:line="264" w:lineRule="auto"/>
      <w:outlineLvl w:val="0"/>
    </w:pPr>
    <w:rPr>
      <w:rFonts w:ascii="新細明體" w:hAnsi="新細明體" w:cs="新細明體"/>
      <w:kern w:val="36"/>
      <w:sz w:val="43"/>
      <w:szCs w:val="43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8122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C8122A"/>
    <w:rPr>
      <w:rFonts w:ascii="Calibri" w:eastAsia="新細明體" w:hAnsi="Calibri" w:cs="Times New Roman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C8122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C8122A"/>
    <w:rPr>
      <w:rFonts w:ascii="Calibri" w:eastAsia="新細明體" w:hAnsi="Calibri" w:cs="Times New Roman"/>
      <w:sz w:val="20"/>
      <w:szCs w:val="20"/>
    </w:rPr>
  </w:style>
  <w:style w:type="table" w:styleId="a7">
    <w:name w:val="Table Grid"/>
    <w:basedOn w:val="a1"/>
    <w:uiPriority w:val="59"/>
    <w:rsid w:val="004F47AB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List Paragraph"/>
    <w:basedOn w:val="a"/>
    <w:uiPriority w:val="34"/>
    <w:qFormat/>
    <w:rsid w:val="00A0311D"/>
    <w:pPr>
      <w:ind w:leftChars="200" w:left="480"/>
    </w:pPr>
  </w:style>
  <w:style w:type="character" w:customStyle="1" w:styleId="10">
    <w:name w:val="標題 1 字元"/>
    <w:basedOn w:val="a0"/>
    <w:link w:val="1"/>
    <w:uiPriority w:val="9"/>
    <w:rsid w:val="00B10072"/>
    <w:rPr>
      <w:rFonts w:ascii="新細明體" w:eastAsia="新細明體" w:hAnsi="新細明體" w:cs="新細明體"/>
      <w:kern w:val="36"/>
      <w:sz w:val="43"/>
      <w:szCs w:val="43"/>
    </w:rPr>
  </w:style>
  <w:style w:type="character" w:styleId="a9">
    <w:name w:val="Strong"/>
    <w:basedOn w:val="a0"/>
    <w:uiPriority w:val="22"/>
    <w:qFormat/>
    <w:rsid w:val="00B10072"/>
    <w:rPr>
      <w:b/>
      <w:bCs/>
    </w:rPr>
  </w:style>
  <w:style w:type="paragraph" w:styleId="aa">
    <w:name w:val="Balloon Text"/>
    <w:basedOn w:val="a"/>
    <w:link w:val="ab"/>
    <w:uiPriority w:val="99"/>
    <w:semiHidden/>
    <w:unhideWhenUsed/>
    <w:rsid w:val="00F12AB2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註解方塊文字 字元"/>
    <w:basedOn w:val="a0"/>
    <w:link w:val="aa"/>
    <w:uiPriority w:val="99"/>
    <w:semiHidden/>
    <w:rsid w:val="00F12AB2"/>
    <w:rPr>
      <w:rFonts w:asciiTheme="majorHAnsi" w:eastAsiaTheme="majorEastAsia" w:hAnsiTheme="majorHAnsi" w:cstheme="majorBid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2AE5"/>
    <w:pPr>
      <w:widowControl w:val="0"/>
    </w:pPr>
    <w:rPr>
      <w:rFonts w:ascii="Calibri" w:eastAsia="新細明體" w:hAnsi="Calibri" w:cs="Times New Roman"/>
    </w:rPr>
  </w:style>
  <w:style w:type="paragraph" w:styleId="1">
    <w:name w:val="heading 1"/>
    <w:basedOn w:val="a"/>
    <w:link w:val="10"/>
    <w:uiPriority w:val="9"/>
    <w:qFormat/>
    <w:rsid w:val="00B10072"/>
    <w:pPr>
      <w:widowControl/>
      <w:spacing w:before="375" w:after="150" w:line="264" w:lineRule="auto"/>
      <w:outlineLvl w:val="0"/>
    </w:pPr>
    <w:rPr>
      <w:rFonts w:ascii="新細明體" w:hAnsi="新細明體" w:cs="新細明體"/>
      <w:kern w:val="36"/>
      <w:sz w:val="43"/>
      <w:szCs w:val="43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8122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C8122A"/>
    <w:rPr>
      <w:rFonts w:ascii="Calibri" w:eastAsia="新細明體" w:hAnsi="Calibri" w:cs="Times New Roman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C8122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C8122A"/>
    <w:rPr>
      <w:rFonts w:ascii="Calibri" w:eastAsia="新細明體" w:hAnsi="Calibri" w:cs="Times New Roman"/>
      <w:sz w:val="20"/>
      <w:szCs w:val="20"/>
    </w:rPr>
  </w:style>
  <w:style w:type="table" w:styleId="a7">
    <w:name w:val="Table Grid"/>
    <w:basedOn w:val="a1"/>
    <w:uiPriority w:val="59"/>
    <w:rsid w:val="004F47AB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List Paragraph"/>
    <w:basedOn w:val="a"/>
    <w:uiPriority w:val="34"/>
    <w:qFormat/>
    <w:rsid w:val="00A0311D"/>
    <w:pPr>
      <w:ind w:leftChars="200" w:left="480"/>
    </w:pPr>
  </w:style>
  <w:style w:type="character" w:customStyle="1" w:styleId="10">
    <w:name w:val="標題 1 字元"/>
    <w:basedOn w:val="a0"/>
    <w:link w:val="1"/>
    <w:uiPriority w:val="9"/>
    <w:rsid w:val="00B10072"/>
    <w:rPr>
      <w:rFonts w:ascii="新細明體" w:eastAsia="新細明體" w:hAnsi="新細明體" w:cs="新細明體"/>
      <w:kern w:val="36"/>
      <w:sz w:val="43"/>
      <w:szCs w:val="43"/>
    </w:rPr>
  </w:style>
  <w:style w:type="character" w:styleId="a9">
    <w:name w:val="Strong"/>
    <w:basedOn w:val="a0"/>
    <w:uiPriority w:val="22"/>
    <w:qFormat/>
    <w:rsid w:val="00B10072"/>
    <w:rPr>
      <w:b/>
      <w:bCs/>
    </w:rPr>
  </w:style>
  <w:style w:type="paragraph" w:styleId="aa">
    <w:name w:val="Balloon Text"/>
    <w:basedOn w:val="a"/>
    <w:link w:val="ab"/>
    <w:uiPriority w:val="99"/>
    <w:semiHidden/>
    <w:unhideWhenUsed/>
    <w:rsid w:val="00F12AB2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註解方塊文字 字元"/>
    <w:basedOn w:val="a0"/>
    <w:link w:val="aa"/>
    <w:uiPriority w:val="99"/>
    <w:semiHidden/>
    <w:rsid w:val="00F12AB2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9091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15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3609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3998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21623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57933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40269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37179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05732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126726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461193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14008728">
                                              <w:marLeft w:val="-420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5995544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048835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5117774">
                                                          <w:marLeft w:val="420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4820309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7622738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3935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242</Words>
  <Characters>1384</Characters>
  <Application>Microsoft Office Word</Application>
  <DocSecurity>0</DocSecurity>
  <Lines>11</Lines>
  <Paragraphs>3</Paragraphs>
  <ScaleCrop>false</ScaleCrop>
  <Company>Your Company Name</Company>
  <LinksUpToDate>false</LinksUpToDate>
  <CharactersWithSpaces>1623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Your User Name</dc:creator>
  <cp:lastModifiedBy>.</cp:lastModifiedBy>
  <cp:revision>2</cp:revision>
  <cp:lastPrinted>2016-03-15T07:46:00Z</cp:lastPrinted>
  <dcterms:created xsi:type="dcterms:W3CDTF">2016-08-05T00:16:00Z</dcterms:created>
  <dcterms:modified xsi:type="dcterms:W3CDTF">2016-08-05T00:16:00Z</dcterms:modified>
</cp:coreProperties>
</file>