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BF" w:rsidRDefault="005318BF" w:rsidP="005318B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318BF" w:rsidRDefault="005318BF" w:rsidP="005318B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318BF" w:rsidRDefault="005318BF" w:rsidP="005318B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財團法人勵馨社會福利事業基金會</w:t>
      </w:r>
      <w:r>
        <w:rPr>
          <w:rFonts w:ascii="標楷體" w:eastAsia="標楷體" w:hAnsi="標楷體" w:cs="標楷體" w:hint="eastAsia"/>
          <w:sz w:val="40"/>
          <w:szCs w:val="40"/>
        </w:rPr>
        <w:t xml:space="preserve"> </w:t>
      </w:r>
      <w:r>
        <w:rPr>
          <w:rFonts w:ascii="標楷體" w:eastAsia="標楷體" w:hAnsi="標楷體" w:hint="eastAsia"/>
          <w:sz w:val="40"/>
          <w:szCs w:val="40"/>
        </w:rPr>
        <w:t>函</w:t>
      </w:r>
    </w:p>
    <w:p w:rsidR="005318BF" w:rsidRDefault="005318BF" w:rsidP="005318BF">
      <w:pPr>
        <w:wordWrap w:val="0"/>
        <w:spacing w:line="360" w:lineRule="exact"/>
        <w:jc w:val="right"/>
        <w:rPr>
          <w:rFonts w:ascii="標楷體" w:eastAsia="標楷體" w:hAnsi="標楷體"/>
        </w:rPr>
      </w:pPr>
    </w:p>
    <w:p w:rsidR="005318BF" w:rsidRDefault="005318BF" w:rsidP="005318BF">
      <w:pPr>
        <w:spacing w:line="360" w:lineRule="exact"/>
        <w:jc w:val="right"/>
        <w:rPr>
          <w:rFonts w:ascii="標楷體" w:eastAsia="標楷體" w:hAnsi="標楷體"/>
        </w:rPr>
      </w:pPr>
      <w:bookmarkStart w:id="0" w:name="_GoBack"/>
      <w:bookmarkEnd w:id="0"/>
    </w:p>
    <w:p w:rsidR="005318BF" w:rsidRDefault="005318BF" w:rsidP="005318BF">
      <w:pPr>
        <w:spacing w:line="280" w:lineRule="exact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    </w:t>
      </w:r>
      <w:r w:rsidRPr="00235270">
        <w:rPr>
          <w:rFonts w:eastAsia="標楷體" w:hAnsi="標楷體"/>
        </w:rPr>
        <w:t>聯絡地址：</w:t>
      </w:r>
      <w:r>
        <w:rPr>
          <w:rFonts w:eastAsia="標楷體" w:hint="eastAsia"/>
        </w:rPr>
        <w:t>23143</w:t>
      </w:r>
      <w:r>
        <w:rPr>
          <w:rFonts w:eastAsia="標楷體" w:hint="eastAsia"/>
        </w:rPr>
        <w:t>新北市新店區順</w:t>
      </w:r>
      <w:r>
        <w:rPr>
          <w:rFonts w:eastAsia="標楷體" w:hint="eastAsia"/>
        </w:rPr>
        <w:t xml:space="preserve"> </w:t>
      </w:r>
    </w:p>
    <w:p w:rsidR="005318BF" w:rsidRPr="00902C44" w:rsidRDefault="005318BF" w:rsidP="005318BF">
      <w:pPr>
        <w:spacing w:line="280" w:lineRule="exact"/>
        <w:jc w:val="center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</w:t>
      </w:r>
      <w:r>
        <w:rPr>
          <w:rFonts w:eastAsia="標楷體" w:hint="eastAsia"/>
        </w:rPr>
        <w:t>安街</w:t>
      </w:r>
      <w:r>
        <w:rPr>
          <w:rFonts w:eastAsia="標楷體" w:hint="eastAsia"/>
        </w:rPr>
        <w:t>2-1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Ansi="標楷體" w:hint="eastAsia"/>
        </w:rPr>
        <w:t xml:space="preserve">                                                        </w:t>
      </w:r>
    </w:p>
    <w:p w:rsidR="005318BF" w:rsidRPr="00235270" w:rsidRDefault="005318BF" w:rsidP="005318BF">
      <w:pPr>
        <w:spacing w:line="280" w:lineRule="exact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</w:t>
      </w:r>
      <w:r w:rsidRPr="00235270">
        <w:rPr>
          <w:rFonts w:eastAsia="標楷體" w:hAnsi="標楷體"/>
        </w:rPr>
        <w:t>承</w:t>
      </w:r>
      <w:r>
        <w:rPr>
          <w:rFonts w:eastAsia="標楷體" w:hAnsi="標楷體" w:hint="eastAsia"/>
        </w:rPr>
        <w:t xml:space="preserve"> </w:t>
      </w:r>
      <w:r w:rsidRPr="00235270">
        <w:rPr>
          <w:rFonts w:eastAsia="標楷體" w:hAnsi="標楷體"/>
        </w:rPr>
        <w:t>辦</w:t>
      </w:r>
      <w:r>
        <w:rPr>
          <w:rFonts w:eastAsia="標楷體" w:hAnsi="標楷體" w:hint="eastAsia"/>
        </w:rPr>
        <w:t xml:space="preserve"> </w:t>
      </w:r>
      <w:r w:rsidRPr="00235270">
        <w:rPr>
          <w:rFonts w:eastAsia="標楷體" w:hAnsi="標楷體"/>
        </w:rPr>
        <w:t>人：</w:t>
      </w:r>
      <w:r w:rsidR="00FC7BF7">
        <w:rPr>
          <w:rFonts w:eastAsia="標楷體" w:hAnsi="標楷體" w:hint="eastAsia"/>
        </w:rPr>
        <w:t>莊泰富</w:t>
      </w:r>
    </w:p>
    <w:p w:rsidR="005318BF" w:rsidRPr="00235270" w:rsidRDefault="005318BF" w:rsidP="005318BF">
      <w:pPr>
        <w:spacing w:line="280" w:lineRule="exact"/>
        <w:ind w:right="120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</w:t>
      </w:r>
      <w:r w:rsidR="006B7CE9">
        <w:rPr>
          <w:rFonts w:eastAsia="標楷體" w:hAnsi="標楷體" w:hint="eastAsia"/>
        </w:rPr>
        <w:t xml:space="preserve">  </w:t>
      </w:r>
      <w:r w:rsidRPr="00235270">
        <w:rPr>
          <w:rFonts w:eastAsia="標楷體" w:hAnsi="標楷體"/>
        </w:rPr>
        <w:t>聯絡電話：</w:t>
      </w:r>
      <w:r w:rsidRPr="00235270">
        <w:rPr>
          <w:rFonts w:eastAsia="標楷體"/>
        </w:rPr>
        <w:t>02-</w:t>
      </w:r>
      <w:r>
        <w:rPr>
          <w:rFonts w:eastAsia="標楷體" w:hint="eastAsia"/>
        </w:rPr>
        <w:t xml:space="preserve">8911-5595 </w:t>
      </w:r>
      <w:r>
        <w:rPr>
          <w:rFonts w:eastAsia="標楷體"/>
        </w:rPr>
        <w:t>#</w:t>
      </w:r>
      <w:r w:rsidR="00FC7BF7">
        <w:rPr>
          <w:rFonts w:eastAsia="標楷體" w:hint="eastAsia"/>
        </w:rPr>
        <w:t xml:space="preserve"> 1</w:t>
      </w:r>
      <w:r>
        <w:rPr>
          <w:rFonts w:eastAsia="標楷體" w:hint="eastAsia"/>
        </w:rPr>
        <w:t>06</w:t>
      </w:r>
    </w:p>
    <w:p w:rsidR="005318BF" w:rsidRPr="00235270" w:rsidRDefault="005318BF" w:rsidP="005318BF">
      <w:pPr>
        <w:tabs>
          <w:tab w:val="left" w:pos="8280"/>
        </w:tabs>
        <w:spacing w:line="280" w:lineRule="exact"/>
        <w:ind w:right="50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        </w:t>
      </w:r>
      <w:r w:rsidR="006B7CE9">
        <w:rPr>
          <w:rFonts w:eastAsia="標楷體" w:hAnsi="標楷體" w:hint="eastAsia"/>
        </w:rPr>
        <w:t xml:space="preserve"> </w:t>
      </w:r>
      <w:r w:rsidRPr="00235270">
        <w:rPr>
          <w:rFonts w:eastAsia="標楷體" w:hAnsi="標楷體"/>
        </w:rPr>
        <w:t>聯絡傳真：</w:t>
      </w:r>
      <w:r>
        <w:rPr>
          <w:rFonts w:eastAsia="標楷體" w:hint="eastAsia"/>
        </w:rPr>
        <w:t xml:space="preserve">02-8911-5695 </w:t>
      </w:r>
    </w:p>
    <w:p w:rsidR="005318BF" w:rsidRPr="00235270" w:rsidRDefault="005318BF" w:rsidP="005318BF">
      <w:pPr>
        <w:spacing w:line="280" w:lineRule="exact"/>
        <w:ind w:right="356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                             </w:t>
      </w:r>
      <w:r w:rsidRPr="00235270">
        <w:rPr>
          <w:rFonts w:eastAsia="標楷體" w:hAnsi="標楷體"/>
        </w:rPr>
        <w:t>電子信箱：</w:t>
      </w:r>
      <w:r w:rsidR="00C7148A">
        <w:rPr>
          <w:rFonts w:eastAsia="標楷體" w:hAnsi="標楷體" w:hint="eastAsia"/>
        </w:rPr>
        <w:t>goh1037</w:t>
      </w:r>
      <w:r>
        <w:rPr>
          <w:rFonts w:eastAsia="標楷體" w:hAnsi="標楷體" w:hint="eastAsia"/>
        </w:rPr>
        <w:t>@goh.org.tw</w:t>
      </w:r>
    </w:p>
    <w:p w:rsidR="005318BF" w:rsidRPr="008F3A74" w:rsidRDefault="005318BF" w:rsidP="005318BF">
      <w:pPr>
        <w:spacing w:line="300" w:lineRule="exact"/>
        <w:rPr>
          <w:rFonts w:eastAsia="標楷體"/>
          <w:b/>
          <w:sz w:val="32"/>
          <w:szCs w:val="32"/>
        </w:rPr>
      </w:pPr>
    </w:p>
    <w:p w:rsidR="005318BF" w:rsidRDefault="005318BF" w:rsidP="005318BF">
      <w:pPr>
        <w:spacing w:line="360" w:lineRule="exact"/>
        <w:jc w:val="both"/>
        <w:rPr>
          <w:rFonts w:eastAsia="標楷體"/>
          <w:b/>
          <w:sz w:val="32"/>
          <w:szCs w:val="32"/>
        </w:rPr>
      </w:pPr>
      <w:r w:rsidRPr="008F3A74">
        <w:rPr>
          <w:rFonts w:eastAsia="標楷體" w:hAnsi="標楷體"/>
          <w:b/>
          <w:sz w:val="32"/>
          <w:szCs w:val="32"/>
        </w:rPr>
        <w:t>受文者：</w:t>
      </w:r>
      <w:r w:rsidR="001924FD">
        <w:rPr>
          <w:rFonts w:ascii="標楷體" w:eastAsia="標楷體" w:hAnsi="標楷體" w:hint="eastAsia"/>
          <w:b/>
          <w:sz w:val="32"/>
          <w:szCs w:val="32"/>
        </w:rPr>
        <w:t>如列</w:t>
      </w:r>
    </w:p>
    <w:p w:rsidR="005318BF" w:rsidRPr="008F3A74" w:rsidRDefault="005318BF" w:rsidP="005318BF">
      <w:pPr>
        <w:spacing w:line="360" w:lineRule="exact"/>
        <w:jc w:val="both"/>
        <w:rPr>
          <w:rFonts w:eastAsia="標楷體"/>
        </w:rPr>
      </w:pPr>
    </w:p>
    <w:p w:rsidR="005318BF" w:rsidRPr="008F3A74" w:rsidRDefault="005318BF" w:rsidP="005318BF">
      <w:pPr>
        <w:spacing w:line="280" w:lineRule="exact"/>
        <w:jc w:val="both"/>
        <w:rPr>
          <w:rFonts w:eastAsia="標楷體"/>
        </w:rPr>
      </w:pPr>
      <w:r w:rsidRPr="008F3A74">
        <w:rPr>
          <w:rFonts w:eastAsia="標楷體" w:hAnsi="標楷體"/>
        </w:rPr>
        <w:t>發文日期：西元</w:t>
      </w:r>
      <w:r w:rsidR="00A0123C">
        <w:rPr>
          <w:rFonts w:eastAsia="標楷體" w:hint="eastAsia"/>
        </w:rPr>
        <w:t>2018</w:t>
      </w:r>
      <w:r w:rsidRPr="008F3A74">
        <w:rPr>
          <w:rFonts w:eastAsia="標楷體" w:hAnsi="標楷體"/>
        </w:rPr>
        <w:t>年</w:t>
      </w:r>
      <w:r w:rsidR="00A0123C">
        <w:rPr>
          <w:rFonts w:eastAsia="標楷體" w:hAnsi="標楷體" w:hint="eastAsia"/>
        </w:rPr>
        <w:t>2</w:t>
      </w:r>
      <w:r w:rsidRPr="008F3A74">
        <w:rPr>
          <w:rFonts w:eastAsia="標楷體" w:hAnsi="標楷體"/>
        </w:rPr>
        <w:t>月</w:t>
      </w:r>
      <w:r w:rsidR="00A0123C">
        <w:rPr>
          <w:rFonts w:eastAsia="標楷體" w:hint="eastAsia"/>
        </w:rPr>
        <w:t>22</w:t>
      </w:r>
      <w:r w:rsidRPr="008F3A74">
        <w:rPr>
          <w:rFonts w:eastAsia="標楷體" w:hAnsi="標楷體"/>
        </w:rPr>
        <w:t>日</w:t>
      </w:r>
    </w:p>
    <w:p w:rsidR="005318BF" w:rsidRPr="008F3A74" w:rsidRDefault="005318BF" w:rsidP="005318BF">
      <w:pPr>
        <w:snapToGrid w:val="0"/>
        <w:jc w:val="both"/>
        <w:rPr>
          <w:rFonts w:eastAsia="標楷體"/>
        </w:rPr>
      </w:pPr>
      <w:r w:rsidRPr="008F3A74">
        <w:rPr>
          <w:rFonts w:eastAsia="標楷體" w:hAnsi="標楷體"/>
        </w:rPr>
        <w:t>發文字號：</w:t>
      </w:r>
      <w:r w:rsidRPr="008F3A74">
        <w:rPr>
          <w:rFonts w:eastAsia="標楷體" w:hAnsi="標楷體"/>
          <w:color w:val="000000"/>
        </w:rPr>
        <w:t>馨</w:t>
      </w:r>
      <w:r w:rsidR="00C7148A" w:rsidRPr="008F3A74">
        <w:rPr>
          <w:rFonts w:eastAsia="標楷體" w:hAnsi="標楷體"/>
          <w:color w:val="000000"/>
        </w:rPr>
        <w:t>總</w:t>
      </w:r>
      <w:r w:rsidRPr="008F3A74">
        <w:rPr>
          <w:rFonts w:eastAsia="標楷體" w:hAnsi="標楷體"/>
          <w:color w:val="000000"/>
        </w:rPr>
        <w:t>字第</w:t>
      </w:r>
      <w:r w:rsidR="00A0123C">
        <w:rPr>
          <w:rFonts w:eastAsia="標楷體" w:hAnsi="標楷體" w:hint="eastAsia"/>
          <w:color w:val="000000"/>
        </w:rPr>
        <w:t>10700</w:t>
      </w:r>
      <w:r w:rsidR="00474147">
        <w:rPr>
          <w:rFonts w:eastAsia="標楷體" w:hAnsi="標楷體" w:hint="eastAsia"/>
          <w:color w:val="000000"/>
        </w:rPr>
        <w:t>2</w:t>
      </w:r>
      <w:r w:rsidR="00A0123C">
        <w:rPr>
          <w:rFonts w:eastAsia="標楷體" w:hAnsi="標楷體" w:hint="eastAsia"/>
          <w:color w:val="000000"/>
        </w:rPr>
        <w:t>0028</w:t>
      </w:r>
      <w:r w:rsidRPr="008F3A74">
        <w:rPr>
          <w:rFonts w:eastAsia="標楷體" w:hAnsi="標楷體"/>
          <w:color w:val="000000"/>
        </w:rPr>
        <w:t>號</w:t>
      </w:r>
    </w:p>
    <w:p w:rsidR="005318BF" w:rsidRPr="008F3A74" w:rsidRDefault="005318BF" w:rsidP="005318BF">
      <w:pPr>
        <w:snapToGrid w:val="0"/>
        <w:jc w:val="both"/>
        <w:rPr>
          <w:rFonts w:eastAsia="標楷體"/>
        </w:rPr>
      </w:pPr>
      <w:r>
        <w:rPr>
          <w:rFonts w:eastAsia="標楷體" w:hAnsi="標楷體"/>
        </w:rPr>
        <w:t>速別：速</w:t>
      </w:r>
    </w:p>
    <w:p w:rsidR="005318BF" w:rsidRPr="008F3A74" w:rsidRDefault="005318BF" w:rsidP="005318BF">
      <w:pPr>
        <w:snapToGrid w:val="0"/>
        <w:jc w:val="both"/>
        <w:rPr>
          <w:rFonts w:eastAsia="標楷體"/>
        </w:rPr>
      </w:pPr>
      <w:r w:rsidRPr="008F3A74">
        <w:rPr>
          <w:rFonts w:eastAsia="標楷體" w:hAnsi="標楷體"/>
        </w:rPr>
        <w:t>密等及解密條件：一般</w:t>
      </w:r>
    </w:p>
    <w:p w:rsidR="005318BF" w:rsidRPr="00AE072E" w:rsidRDefault="005318BF" w:rsidP="005318BF">
      <w:pPr>
        <w:snapToGrid w:val="0"/>
        <w:jc w:val="both"/>
        <w:rPr>
          <w:rFonts w:ascii="標楷體" w:eastAsia="標楷體" w:hAnsi="標楷體"/>
          <w:bCs/>
          <w:spacing w:val="20"/>
          <w:kern w:val="0"/>
        </w:rPr>
      </w:pPr>
      <w:r>
        <w:rPr>
          <w:rFonts w:ascii="標楷體" w:eastAsia="標楷體" w:hAnsi="標楷體" w:hint="eastAsia"/>
        </w:rPr>
        <w:t>附件：</w:t>
      </w:r>
      <w:r w:rsidR="000749BC">
        <w:rPr>
          <w:rFonts w:ascii="標楷體" w:eastAsia="標楷體" w:hAnsi="標楷體" w:hint="eastAsia"/>
        </w:rPr>
        <w:t>遊行</w:t>
      </w:r>
      <w:r w:rsidR="00A0123C">
        <w:rPr>
          <w:rFonts w:ascii="標楷體" w:eastAsia="標楷體" w:hAnsi="標楷體" w:hint="eastAsia"/>
          <w:bCs/>
          <w:spacing w:val="20"/>
          <w:kern w:val="0"/>
        </w:rPr>
        <w:t>健走</w:t>
      </w:r>
      <w:r w:rsidR="005A6EC6">
        <w:rPr>
          <w:rFonts w:ascii="標楷體" w:eastAsia="標楷體" w:hAnsi="標楷體" w:hint="eastAsia"/>
          <w:bCs/>
          <w:spacing w:val="20"/>
          <w:kern w:val="0"/>
        </w:rPr>
        <w:t>計劃書</w:t>
      </w:r>
      <w:r w:rsidR="001924FD" w:rsidRPr="001924FD">
        <w:rPr>
          <w:rFonts w:ascii="標楷體" w:eastAsia="標楷體" w:hAnsi="標楷體" w:hint="eastAsia"/>
          <w:bCs/>
          <w:spacing w:val="20"/>
          <w:kern w:val="0"/>
        </w:rPr>
        <w:t>暨報名表</w:t>
      </w:r>
    </w:p>
    <w:p w:rsidR="005318BF" w:rsidRDefault="005318BF" w:rsidP="005318BF">
      <w:pPr>
        <w:spacing w:line="280" w:lineRule="exact"/>
        <w:jc w:val="both"/>
        <w:rPr>
          <w:rFonts w:ascii="標楷體" w:eastAsia="標楷體" w:hAnsi="標楷體"/>
        </w:rPr>
      </w:pPr>
    </w:p>
    <w:p w:rsidR="005318BF" w:rsidRPr="009852D4" w:rsidRDefault="005318BF" w:rsidP="005318BF">
      <w:pPr>
        <w:snapToGrid w:val="0"/>
        <w:spacing w:line="50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 w:rsidRPr="008715BF">
        <w:rPr>
          <w:rFonts w:ascii="標楷體" w:eastAsia="標楷體" w:hAnsi="標楷體" w:hint="eastAsia"/>
          <w:sz w:val="32"/>
          <w:szCs w:val="32"/>
        </w:rPr>
        <w:t>主  旨：</w:t>
      </w:r>
      <w:r w:rsidR="001924FD" w:rsidRPr="000847CD">
        <w:rPr>
          <w:rFonts w:eastAsia="標楷體"/>
          <w:sz w:val="32"/>
          <w:szCs w:val="32"/>
        </w:rPr>
        <w:t>檢送</w:t>
      </w:r>
      <w:r w:rsidR="001924FD">
        <w:rPr>
          <w:rFonts w:eastAsia="標楷體"/>
          <w:sz w:val="32"/>
          <w:szCs w:val="32"/>
        </w:rPr>
        <w:t>勵馨基金會主辦</w:t>
      </w:r>
      <w:r w:rsidR="00946BE1">
        <w:rPr>
          <w:rFonts w:eastAsia="標楷體" w:hint="eastAsia"/>
          <w:sz w:val="32"/>
          <w:szCs w:val="32"/>
        </w:rPr>
        <w:t>勵馨基金會</w:t>
      </w:r>
      <w:r w:rsidR="00946BE1">
        <w:rPr>
          <w:rFonts w:eastAsia="標楷體" w:hint="eastAsia"/>
          <w:sz w:val="32"/>
          <w:szCs w:val="32"/>
        </w:rPr>
        <w:t>30</w:t>
      </w:r>
      <w:r w:rsidR="00946BE1">
        <w:rPr>
          <w:rFonts w:eastAsia="標楷體" w:hint="eastAsia"/>
          <w:sz w:val="32"/>
          <w:szCs w:val="32"/>
        </w:rPr>
        <w:t>周年「多陪一里路健走大遊行」</w:t>
      </w:r>
      <w:r w:rsidR="001924FD" w:rsidRPr="000847CD">
        <w:rPr>
          <w:rFonts w:eastAsia="標楷體"/>
          <w:sz w:val="32"/>
          <w:szCs w:val="32"/>
        </w:rPr>
        <w:t>，敬請協助</w:t>
      </w:r>
      <w:r w:rsidR="001924FD">
        <w:rPr>
          <w:rFonts w:eastAsia="標楷體"/>
          <w:sz w:val="32"/>
          <w:szCs w:val="32"/>
        </w:rPr>
        <w:t>公告</w:t>
      </w:r>
      <w:r w:rsidR="001924FD" w:rsidRPr="000847CD">
        <w:rPr>
          <w:rFonts w:eastAsia="標楷體"/>
          <w:sz w:val="32"/>
          <w:szCs w:val="32"/>
        </w:rPr>
        <w:t>。</w:t>
      </w:r>
    </w:p>
    <w:p w:rsidR="005318BF" w:rsidRPr="008F3A74" w:rsidRDefault="005318BF" w:rsidP="00F165EB">
      <w:pPr>
        <w:tabs>
          <w:tab w:val="num" w:pos="900"/>
        </w:tabs>
        <w:snapToGrid w:val="0"/>
        <w:spacing w:beforeLines="50" w:line="440" w:lineRule="exact"/>
        <w:ind w:right="-334"/>
        <w:rPr>
          <w:rFonts w:ascii="標楷體" w:eastAsia="標楷體" w:hAnsi="標楷體"/>
          <w:bCs/>
          <w:sz w:val="32"/>
          <w:szCs w:val="32"/>
        </w:rPr>
      </w:pPr>
      <w:r w:rsidRPr="008F3A74">
        <w:rPr>
          <w:rFonts w:ascii="標楷體" w:eastAsia="標楷體" w:hAnsi="標楷體" w:hint="eastAsia"/>
          <w:bCs/>
          <w:sz w:val="32"/>
          <w:szCs w:val="32"/>
        </w:rPr>
        <w:t>說  明：</w:t>
      </w:r>
    </w:p>
    <w:p w:rsidR="001924FD" w:rsidRDefault="001924FD" w:rsidP="00F165EB">
      <w:pPr>
        <w:spacing w:beforeLines="50" w:line="440" w:lineRule="exact"/>
        <w:rPr>
          <w:rFonts w:ascii="標楷體" w:eastAsia="標楷體" w:hAnsi="標楷體"/>
          <w:bCs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>一、 本會辦理</w:t>
      </w:r>
      <w:r w:rsidR="00946BE1" w:rsidRPr="00946BE1">
        <w:rPr>
          <w:rFonts w:ascii="標楷體" w:eastAsia="標楷體" w:hAnsi="標楷體" w:hint="eastAsia"/>
          <w:bCs/>
          <w:sz w:val="28"/>
          <w:szCs w:val="28"/>
        </w:rPr>
        <w:t>30周年「多陪一里路健走大遊行」</w:t>
      </w:r>
      <w:r w:rsidRPr="001924FD">
        <w:rPr>
          <w:rFonts w:ascii="標楷體" w:eastAsia="標楷體" w:hAnsi="標楷體" w:hint="eastAsia"/>
          <w:bCs/>
          <w:sz w:val="28"/>
          <w:szCs w:val="28"/>
        </w:rPr>
        <w:t>，</w:t>
      </w:r>
      <w:r w:rsidR="00946BE1">
        <w:rPr>
          <w:rFonts w:ascii="標楷體" w:eastAsia="標楷體" w:hAnsi="標楷體" w:hint="eastAsia"/>
          <w:bCs/>
          <w:sz w:val="28"/>
          <w:szCs w:val="28"/>
        </w:rPr>
        <w:t>邀請各團體邀請夥伴、學生與老師參與本會活動，一同為弱勢性別發聲。</w:t>
      </w:r>
    </w:p>
    <w:p w:rsidR="001924FD" w:rsidRDefault="001924FD" w:rsidP="00F165EB">
      <w:pPr>
        <w:spacing w:beforeLines="50" w:line="440" w:lineRule="exact"/>
        <w:rPr>
          <w:rFonts w:ascii="標楷體" w:eastAsia="標楷體" w:hAnsi="標楷體"/>
          <w:bCs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 xml:space="preserve">二、 </w:t>
      </w:r>
      <w:r w:rsidR="00946BE1">
        <w:rPr>
          <w:rFonts w:ascii="標楷體" w:eastAsia="標楷體" w:hAnsi="標楷體" w:hint="eastAsia"/>
          <w:bCs/>
          <w:sz w:val="28"/>
          <w:szCs w:val="28"/>
        </w:rPr>
        <w:t>參與本次「</w:t>
      </w:r>
      <w:r w:rsidR="00946BE1" w:rsidRPr="00946BE1">
        <w:rPr>
          <w:rFonts w:ascii="標楷體" w:eastAsia="標楷體" w:hAnsi="標楷體" w:hint="eastAsia"/>
          <w:bCs/>
          <w:sz w:val="28"/>
          <w:szCs w:val="28"/>
        </w:rPr>
        <w:t>多陪一里路健走大遊行</w:t>
      </w:r>
      <w:r w:rsidR="00946BE1">
        <w:rPr>
          <w:rFonts w:ascii="標楷體" w:eastAsia="標楷體" w:hAnsi="標楷體" w:hint="eastAsia"/>
          <w:bCs/>
          <w:sz w:val="28"/>
          <w:szCs w:val="28"/>
        </w:rPr>
        <w:t>」將獲得服務學習時數4小時。</w:t>
      </w:r>
    </w:p>
    <w:p w:rsidR="001924FD" w:rsidRDefault="001924FD" w:rsidP="00F165EB">
      <w:pPr>
        <w:spacing w:beforeLines="50" w:line="440" w:lineRule="exact"/>
        <w:rPr>
          <w:rFonts w:ascii="標楷體" w:eastAsia="標楷體" w:hAnsi="標楷體"/>
          <w:bCs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>三、 報名網址：</w:t>
      </w:r>
      <w:r w:rsidR="00A0123C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https://tinyurl.com/y8phgm3s</w:t>
      </w:r>
    </w:p>
    <w:p w:rsidR="005318BF" w:rsidRPr="001924FD" w:rsidRDefault="001924FD" w:rsidP="00F165EB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1924FD">
        <w:rPr>
          <w:rFonts w:ascii="標楷體" w:eastAsia="標楷體" w:hAnsi="標楷體" w:hint="eastAsia"/>
          <w:bCs/>
          <w:sz w:val="28"/>
          <w:szCs w:val="28"/>
        </w:rPr>
        <w:t>四、 課程聯繫窗口：</w:t>
      </w:r>
      <w:r>
        <w:rPr>
          <w:rFonts w:ascii="標楷體" w:eastAsia="標楷體" w:hAnsi="標楷體" w:hint="eastAsia"/>
          <w:bCs/>
          <w:sz w:val="28"/>
          <w:szCs w:val="28"/>
        </w:rPr>
        <w:t>莊泰富</w:t>
      </w:r>
      <w:r w:rsidRPr="001924FD">
        <w:rPr>
          <w:rFonts w:ascii="標楷體" w:eastAsia="標楷體" w:hAnsi="標楷體" w:hint="eastAsia"/>
          <w:bCs/>
          <w:sz w:val="28"/>
          <w:szCs w:val="28"/>
        </w:rPr>
        <w:t>專員02-89115595*</w:t>
      </w:r>
      <w:r w:rsidR="00A0123C">
        <w:rPr>
          <w:rFonts w:ascii="標楷體" w:eastAsia="標楷體" w:hAnsi="標楷體" w:hint="eastAsia"/>
          <w:bCs/>
          <w:sz w:val="28"/>
          <w:szCs w:val="28"/>
        </w:rPr>
        <w:t>106</w:t>
      </w:r>
    </w:p>
    <w:p w:rsidR="00C864A5" w:rsidRDefault="001924FD" w:rsidP="00F165EB">
      <w:pPr>
        <w:tabs>
          <w:tab w:val="num" w:pos="900"/>
        </w:tabs>
        <w:snapToGrid w:val="0"/>
        <w:spacing w:beforeLines="50"/>
        <w:ind w:right="-334"/>
        <w:jc w:val="both"/>
        <w:rPr>
          <w:rFonts w:ascii="標楷體" w:eastAsia="標楷體" w:hAnsi="標楷體"/>
        </w:rPr>
      </w:pPr>
      <w:r w:rsidRPr="00614C5A">
        <w:rPr>
          <w:rFonts w:ascii="標楷體" w:eastAsia="標楷體" w:hAnsi="標楷體" w:hint="eastAsia"/>
        </w:rPr>
        <w:t>正本：</w:t>
      </w:r>
      <w:r w:rsidRPr="00D0715A">
        <w:rPr>
          <w:rFonts w:ascii="標楷體" w:eastAsia="標楷體" w:hAnsi="標楷體" w:hint="eastAsia"/>
        </w:rPr>
        <w:t>臺北市政府教育局</w:t>
      </w:r>
      <w:r w:rsidR="00FF1A75">
        <w:rPr>
          <w:rFonts w:ascii="標楷體" w:eastAsia="標楷體" w:hAnsi="標楷體" w:hint="eastAsia"/>
        </w:rPr>
        <w:t>、臺北市政府社會局</w:t>
      </w:r>
      <w:r>
        <w:rPr>
          <w:rFonts w:ascii="標楷體" w:eastAsia="標楷體" w:hAnsi="標楷體" w:hint="eastAsia"/>
        </w:rPr>
        <w:t>、</w:t>
      </w:r>
      <w:r w:rsidRPr="00D0715A">
        <w:rPr>
          <w:rFonts w:ascii="標楷體" w:eastAsia="標楷體" w:hAnsi="標楷體" w:hint="eastAsia"/>
        </w:rPr>
        <w:t>臺北市家庭教育中心</w:t>
      </w:r>
      <w:r>
        <w:rPr>
          <w:rFonts w:ascii="標楷體" w:eastAsia="標楷體" w:hAnsi="標楷體" w:hint="eastAsia"/>
        </w:rPr>
        <w:t>、</w:t>
      </w:r>
      <w:r w:rsidR="00845896">
        <w:rPr>
          <w:rFonts w:ascii="標楷體" w:eastAsia="標楷體" w:hAnsi="標楷體" w:hint="eastAsia"/>
        </w:rPr>
        <w:t>新北市政府教育局、</w:t>
      </w:r>
      <w:r w:rsidR="00FF1A75">
        <w:rPr>
          <w:rFonts w:ascii="標楷體" w:eastAsia="標楷體" w:hAnsi="標楷體" w:hint="eastAsia"/>
        </w:rPr>
        <w:t>新北市政府社會局、</w:t>
      </w:r>
      <w:r w:rsidRPr="00D0715A">
        <w:rPr>
          <w:rFonts w:ascii="標楷體" w:eastAsia="標楷體" w:hAnsi="標楷體" w:hint="eastAsia"/>
        </w:rPr>
        <w:t>新北市中和區教育會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新北市</w:t>
      </w:r>
      <w:r w:rsidRPr="00D0715A">
        <w:rPr>
          <w:rFonts w:ascii="標楷體" w:eastAsia="標楷體" w:hAnsi="標楷體" w:hint="eastAsia"/>
        </w:rPr>
        <w:t>三重市教育會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新北市</w:t>
      </w:r>
      <w:r w:rsidRPr="00D0715A">
        <w:rPr>
          <w:rFonts w:ascii="標楷體" w:eastAsia="標楷體" w:hAnsi="標楷體" w:hint="eastAsia"/>
        </w:rPr>
        <w:t>板橋市教育會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新北市</w:t>
      </w:r>
      <w:r w:rsidRPr="00D0715A">
        <w:rPr>
          <w:rFonts w:ascii="標楷體" w:eastAsia="標楷體" w:hAnsi="標楷體" w:hint="eastAsia"/>
        </w:rPr>
        <w:t>瑞芳鎮教育會</w:t>
      </w:r>
      <w:r>
        <w:rPr>
          <w:rFonts w:ascii="標楷體" w:eastAsia="標楷體" w:hAnsi="標楷體" w:hint="eastAsia"/>
        </w:rPr>
        <w:t>、</w:t>
      </w:r>
      <w:r w:rsidR="00FF1A75">
        <w:rPr>
          <w:rFonts w:ascii="標楷體" w:eastAsia="標楷體" w:hAnsi="標楷體" w:hint="eastAsia"/>
        </w:rPr>
        <w:t>桃園市政府社會局、</w:t>
      </w:r>
      <w:r w:rsidRPr="00D0715A">
        <w:rPr>
          <w:rFonts w:ascii="標楷體" w:eastAsia="標楷體" w:hAnsi="標楷體" w:hint="eastAsia"/>
        </w:rPr>
        <w:t>桃園</w:t>
      </w:r>
      <w:r w:rsidR="00845896">
        <w:rPr>
          <w:rFonts w:ascii="標楷體" w:eastAsia="標楷體" w:hAnsi="標楷體" w:hint="eastAsia"/>
        </w:rPr>
        <w:t>市</w:t>
      </w:r>
      <w:r w:rsidRPr="00D0715A">
        <w:rPr>
          <w:rFonts w:ascii="標楷體" w:eastAsia="標楷體" w:hAnsi="標楷體" w:hint="eastAsia"/>
        </w:rPr>
        <w:t>政府家庭教育中心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桃園</w:t>
      </w:r>
      <w:r w:rsidR="00845896">
        <w:rPr>
          <w:rFonts w:ascii="標楷體" w:eastAsia="標楷體" w:hAnsi="標楷體" w:hint="eastAsia"/>
        </w:rPr>
        <w:t>市</w:t>
      </w:r>
      <w:r w:rsidRPr="00D0715A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 w:hint="eastAsia"/>
        </w:rPr>
        <w:t>、</w:t>
      </w:r>
      <w:r w:rsidR="00845896" w:rsidRPr="00D0715A">
        <w:rPr>
          <w:rFonts w:ascii="標楷體" w:eastAsia="標楷體" w:hAnsi="標楷體" w:hint="eastAsia"/>
        </w:rPr>
        <w:t>桃園</w:t>
      </w:r>
      <w:r w:rsidR="00845896">
        <w:rPr>
          <w:rFonts w:ascii="標楷體" w:eastAsia="標楷體" w:hAnsi="標楷體" w:hint="eastAsia"/>
        </w:rPr>
        <w:t>市</w:t>
      </w:r>
      <w:r w:rsidRPr="00D0715A">
        <w:rPr>
          <w:rFonts w:ascii="標楷體" w:eastAsia="標楷體" w:hAnsi="標楷體" w:hint="eastAsia"/>
        </w:rPr>
        <w:t>龍潭鄉教育會</w:t>
      </w:r>
      <w:r w:rsidR="00FF1A75">
        <w:rPr>
          <w:rFonts w:ascii="標楷體" w:eastAsia="標楷體" w:hAnsi="標楷體" w:hint="eastAsia"/>
        </w:rPr>
        <w:t>、基隆市政府社會局</w:t>
      </w:r>
      <w:r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國立華僑中學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國立泰山高中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國立板橋高中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國立新店高中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國立中和高中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國立新莊高中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國立三重高中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國立林口高中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私立淡江高中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私立金陵女中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私立南山高中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私立恆毅高中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私立聖心女中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私立崇義高中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私立中華高中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私立東海高中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私立格致高中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私立醒吾高中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私立徐匯高中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私立崇光女中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私立光仁高中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私立竹林高中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私立及人高中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私立辭修高中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市立海山高中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市立三重高中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市立永平高中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市立樹林高中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市立明德高中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市立秀峰高中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市立金山高中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市立安康高中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市立雙溪高中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市立石碇高中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市立清水高中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市立三民高中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市立錦和高中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國立桃園高中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國立中壢高中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國立武陵高中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國立楊梅高中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國立陽明高中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國立內壢高中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私立泉</w:t>
      </w:r>
      <w:r w:rsidR="00C864A5" w:rsidRPr="00C864A5">
        <w:rPr>
          <w:rFonts w:ascii="標楷體" w:eastAsia="標楷體" w:hAnsi="標楷體" w:hint="eastAsia"/>
        </w:rPr>
        <w:lastRenderedPageBreak/>
        <w:t>僑高中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私立育達高中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私立六和高中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私立復旦高中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私立治平高中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私立振聲高中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私立光啟高中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私立啟英高中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私立清華高中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私立新興高中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私立至善高中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私立大興高中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市立南崁高中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市立平鎮高中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市立永豐高中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國立基隆女中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國立基隆高中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私立二信高中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私立聖心高中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市立安樂高中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市立暖暖高中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市立西松高中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市立中崙高中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私立祐德中學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市立松山高中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市立永春高中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國立師大附中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私立延平中學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私立金甌女中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私立開平高中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市立和平高中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私立中興中學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市立中山女中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市立大同高中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市立大直高中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私立強恕中學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市立建國中學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市立成功中學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市立北一女中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私立靜修女中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市立明倫高中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市立成淵高中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私立立人高中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市立華江高中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市立大理高中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國立政大附中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私立東山中學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私立滬江中學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私立大誠中學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私立再興中學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私立景文高中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市立景美女中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市立萬芳高中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市立南港高中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市立育成高中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私立文德女中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私立方濟中學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私立達人女中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市立內湖高中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市立麗山高中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市立南湖高中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私立泰北中學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私立衛理女中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私立華興中學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市立陽明高中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市立百齡高中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私立薇閣高中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私立十信高中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市立復興高中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市立中正中學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國立瑞芳高工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國立海山高工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私立穀保家商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私立智光商工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私立能仁家商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私立莊敬工家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私立育達家商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私立協和工商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市立松山家商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私立東方工商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私立喬治工商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市立大安高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工私立開南商工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市立木柵高工</w:t>
      </w:r>
      <w:r w:rsidR="00C864A5">
        <w:rPr>
          <w:rFonts w:ascii="標楷體" w:eastAsia="標楷體" w:hAnsi="標楷體" w:hint="eastAsia"/>
        </w:rPr>
        <w:t>、</w:t>
      </w:r>
      <w:r w:rsidR="00C864A5" w:rsidRPr="00C864A5">
        <w:rPr>
          <w:rFonts w:ascii="標楷體" w:eastAsia="標楷體" w:hAnsi="標楷體" w:hint="eastAsia"/>
        </w:rPr>
        <w:t>私立惇敘工商</w:t>
      </w:r>
    </w:p>
    <w:p w:rsidR="00E82149" w:rsidRPr="00E82149" w:rsidRDefault="001924FD" w:rsidP="00F165EB">
      <w:pPr>
        <w:tabs>
          <w:tab w:val="num" w:pos="900"/>
        </w:tabs>
        <w:snapToGrid w:val="0"/>
        <w:spacing w:beforeLines="50"/>
        <w:ind w:right="-334"/>
        <w:jc w:val="both"/>
        <w:rPr>
          <w:rFonts w:eastAsia="標楷體"/>
        </w:rPr>
      </w:pPr>
      <w:r w:rsidRPr="00E82149">
        <w:rPr>
          <w:rFonts w:ascii="標楷體" w:eastAsia="標楷體" w:hAnsi="標楷體" w:hint="eastAsia"/>
        </w:rPr>
        <w:t>副本：本會公民對話處</w:t>
      </w:r>
      <w:r w:rsidRPr="00E82149">
        <w:rPr>
          <w:rFonts w:ascii="標楷體" w:eastAsia="標楷體" w:hAnsi="標楷體"/>
        </w:rPr>
        <w:br w:type="page"/>
      </w:r>
    </w:p>
    <w:p w:rsidR="00E82149" w:rsidRPr="009C2B4E" w:rsidRDefault="00E82149" w:rsidP="00F165EB">
      <w:pPr>
        <w:pStyle w:val="ac"/>
        <w:numPr>
          <w:ilvl w:val="0"/>
          <w:numId w:val="23"/>
        </w:numPr>
        <w:spacing w:beforeLines="200" w:afterLines="200" w:line="480" w:lineRule="auto"/>
        <w:ind w:leftChars="0"/>
        <w:jc w:val="center"/>
        <w:rPr>
          <w:rFonts w:eastAsia="王漢宗顏楷體繁"/>
          <w:sz w:val="72"/>
          <w:szCs w:val="72"/>
        </w:rPr>
      </w:pPr>
      <w:r w:rsidRPr="009C2B4E">
        <w:rPr>
          <w:rFonts w:eastAsia="王漢宗顏楷體繁"/>
          <w:sz w:val="72"/>
          <w:szCs w:val="72"/>
        </w:rPr>
        <w:lastRenderedPageBreak/>
        <w:t>勵馨基金會</w:t>
      </w:r>
    </w:p>
    <w:p w:rsidR="00E82149" w:rsidRPr="00AB6044" w:rsidRDefault="00946BE1" w:rsidP="00F165EB">
      <w:pPr>
        <w:spacing w:beforeLines="200" w:line="480" w:lineRule="auto"/>
        <w:jc w:val="center"/>
        <w:rPr>
          <w:rFonts w:eastAsia="王漢宗顏楷體繁"/>
          <w:sz w:val="72"/>
          <w:szCs w:val="72"/>
        </w:rPr>
      </w:pPr>
      <w:r>
        <w:rPr>
          <w:rFonts w:eastAsia="王漢宗顏楷體繁" w:hint="eastAsia"/>
          <w:sz w:val="72"/>
          <w:szCs w:val="72"/>
        </w:rPr>
        <w:t>30</w:t>
      </w:r>
      <w:r>
        <w:rPr>
          <w:rFonts w:eastAsia="王漢宗顏楷體繁" w:hint="eastAsia"/>
          <w:sz w:val="72"/>
          <w:szCs w:val="72"/>
        </w:rPr>
        <w:t>周年</w:t>
      </w:r>
    </w:p>
    <w:p w:rsidR="00E82149" w:rsidRPr="009C2B4E" w:rsidRDefault="00946BE1" w:rsidP="00E82149">
      <w:pPr>
        <w:jc w:val="center"/>
        <w:rPr>
          <w:rFonts w:eastAsia="華康中明體"/>
          <w:b/>
          <w:sz w:val="60"/>
          <w:szCs w:val="60"/>
        </w:rPr>
      </w:pPr>
      <w:r>
        <w:rPr>
          <w:rFonts w:eastAsia="華康中明體" w:hint="eastAsia"/>
          <w:b/>
          <w:sz w:val="60"/>
          <w:szCs w:val="60"/>
        </w:rPr>
        <w:t>「</w:t>
      </w:r>
      <w:r w:rsidRPr="00946BE1">
        <w:rPr>
          <w:rFonts w:eastAsia="華康中明體" w:hint="eastAsia"/>
          <w:b/>
          <w:sz w:val="60"/>
          <w:szCs w:val="60"/>
        </w:rPr>
        <w:t>多陪一里路健走大遊行</w:t>
      </w:r>
      <w:r>
        <w:rPr>
          <w:rFonts w:eastAsia="華康中明體" w:hint="eastAsia"/>
          <w:b/>
          <w:sz w:val="60"/>
          <w:szCs w:val="60"/>
        </w:rPr>
        <w:t>」</w:t>
      </w:r>
      <w:r w:rsidR="00E82149" w:rsidRPr="009C2B4E">
        <w:rPr>
          <w:rFonts w:eastAsia="華康中明體"/>
          <w:b/>
          <w:sz w:val="60"/>
          <w:szCs w:val="60"/>
        </w:rPr>
        <w:t xml:space="preserve">  </w:t>
      </w:r>
      <w:r w:rsidR="00E82149" w:rsidRPr="009C2B4E">
        <w:rPr>
          <w:rFonts w:eastAsia="華康中明體"/>
          <w:b/>
          <w:sz w:val="60"/>
          <w:szCs w:val="60"/>
        </w:rPr>
        <w:t>簡章</w:t>
      </w:r>
    </w:p>
    <w:p w:rsidR="00E82149" w:rsidRPr="009C2B4E" w:rsidRDefault="00E82149" w:rsidP="00E82149"/>
    <w:p w:rsidR="00E82149" w:rsidRPr="009C2B4E" w:rsidRDefault="00E82149" w:rsidP="00E82149"/>
    <w:p w:rsidR="00E82149" w:rsidRPr="009C2B4E" w:rsidRDefault="00E82149" w:rsidP="00E82149"/>
    <w:p w:rsidR="00E82149" w:rsidRPr="009C2B4E" w:rsidRDefault="00E82149" w:rsidP="00E82149"/>
    <w:p w:rsidR="00E82149" w:rsidRPr="009C2B4E" w:rsidRDefault="00E82149" w:rsidP="00E82149">
      <w:pPr>
        <w:spacing w:line="360" w:lineRule="auto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主辦單位：勵馨基金會</w:t>
      </w:r>
    </w:p>
    <w:p w:rsidR="00E82149" w:rsidRPr="009C2B4E" w:rsidRDefault="00FF1A75" w:rsidP="00E8214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 w:rsidR="00E82149" w:rsidRPr="009C2B4E">
        <w:rPr>
          <w:b/>
          <w:sz w:val="32"/>
          <w:szCs w:val="32"/>
        </w:rPr>
        <w:t>名稱：</w:t>
      </w:r>
      <w:r w:rsidRPr="00FF1A75">
        <w:rPr>
          <w:rFonts w:hint="eastAsia"/>
          <w:b/>
          <w:sz w:val="32"/>
          <w:szCs w:val="32"/>
        </w:rPr>
        <w:t>多陪一里路健走大遊行</w:t>
      </w:r>
    </w:p>
    <w:p w:rsidR="00E82149" w:rsidRPr="009C2B4E" w:rsidRDefault="00FF1A75" w:rsidP="00E8214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 w:rsidR="00E82149" w:rsidRPr="009C2B4E">
        <w:rPr>
          <w:b/>
          <w:sz w:val="32"/>
          <w:szCs w:val="32"/>
        </w:rPr>
        <w:t>時間：</w:t>
      </w:r>
      <w:r w:rsidR="00E82149">
        <w:rPr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7</w:t>
      </w:r>
      <w:r w:rsidR="00E82149" w:rsidRPr="009C2B4E"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04</w:t>
      </w:r>
      <w:r w:rsidR="00E82149" w:rsidRPr="009C2B4E"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21</w:t>
      </w:r>
      <w:r w:rsidR="00E82149" w:rsidRPr="009C2B4E">
        <w:rPr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六</w:t>
      </w:r>
      <w:r w:rsidR="00E82149" w:rsidRPr="009C2B4E">
        <w:rPr>
          <w:b/>
          <w:sz w:val="32"/>
          <w:szCs w:val="32"/>
        </w:rPr>
        <w:t>）</w:t>
      </w:r>
      <w:r w:rsidR="00E82149" w:rsidRPr="00AB6044">
        <w:rPr>
          <w:b/>
          <w:sz w:val="32"/>
          <w:szCs w:val="32"/>
        </w:rPr>
        <w:t>09:</w:t>
      </w:r>
      <w:r>
        <w:rPr>
          <w:rFonts w:hint="eastAsia"/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~1</w:t>
      </w: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0</w:t>
      </w:r>
      <w:r w:rsidR="00E82149" w:rsidRPr="00AB6044">
        <w:rPr>
          <w:b/>
          <w:sz w:val="32"/>
          <w:szCs w:val="32"/>
        </w:rPr>
        <w:t>0</w:t>
      </w:r>
    </w:p>
    <w:p w:rsidR="00FF1A75" w:rsidRPr="009C2B4E" w:rsidRDefault="00FF1A75" w:rsidP="00FF1A75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>
        <w:rPr>
          <w:b/>
          <w:sz w:val="32"/>
          <w:szCs w:val="32"/>
        </w:rPr>
        <w:t>地點：</w:t>
      </w:r>
      <w:r>
        <w:rPr>
          <w:rFonts w:hint="eastAsia"/>
          <w:b/>
          <w:sz w:val="32"/>
          <w:szCs w:val="32"/>
        </w:rPr>
        <w:t>臺北市中正紀念堂</w:t>
      </w:r>
      <w:r w:rsidRPr="009C2B4E">
        <w:rPr>
          <w:b/>
          <w:sz w:val="32"/>
          <w:szCs w:val="32"/>
        </w:rPr>
        <w:t>（新北市新店區順安街</w:t>
      </w:r>
      <w:r w:rsidRPr="009C2B4E">
        <w:rPr>
          <w:b/>
          <w:sz w:val="32"/>
          <w:szCs w:val="32"/>
        </w:rPr>
        <w:t>2-1</w:t>
      </w:r>
      <w:r w:rsidRPr="009C2B4E">
        <w:rPr>
          <w:b/>
          <w:sz w:val="32"/>
          <w:szCs w:val="32"/>
        </w:rPr>
        <w:t>號</w:t>
      </w:r>
      <w:r w:rsidRPr="009C2B4E">
        <w:rPr>
          <w:b/>
          <w:sz w:val="32"/>
          <w:szCs w:val="32"/>
        </w:rPr>
        <w:t>B1</w:t>
      </w:r>
      <w:r w:rsidRPr="009C2B4E">
        <w:rPr>
          <w:b/>
          <w:sz w:val="32"/>
          <w:szCs w:val="32"/>
        </w:rPr>
        <w:t>樓）</w:t>
      </w:r>
    </w:p>
    <w:p w:rsidR="00E82149" w:rsidRPr="00FF1A75" w:rsidRDefault="00E82149" w:rsidP="00E82149">
      <w:pPr>
        <w:spacing w:line="360" w:lineRule="auto"/>
        <w:ind w:leftChars="682" w:left="1637"/>
        <w:rPr>
          <w:b/>
          <w:sz w:val="32"/>
          <w:szCs w:val="32"/>
        </w:rPr>
      </w:pPr>
    </w:p>
    <w:p w:rsidR="00FF1A75" w:rsidRDefault="00FF1A75" w:rsidP="00E82149">
      <w:pPr>
        <w:spacing w:line="360" w:lineRule="auto"/>
        <w:ind w:leftChars="682" w:left="1637"/>
        <w:rPr>
          <w:b/>
          <w:sz w:val="32"/>
          <w:szCs w:val="32"/>
        </w:rPr>
      </w:pPr>
    </w:p>
    <w:p w:rsidR="00FF1A75" w:rsidRPr="009C2B4E" w:rsidRDefault="00FF1A75" w:rsidP="00E82149">
      <w:pPr>
        <w:spacing w:line="360" w:lineRule="auto"/>
        <w:ind w:leftChars="682" w:left="1637"/>
        <w:rPr>
          <w:b/>
          <w:sz w:val="32"/>
          <w:szCs w:val="32"/>
        </w:rPr>
      </w:pPr>
    </w:p>
    <w:p w:rsidR="00E82149" w:rsidRDefault="00E82149" w:rsidP="00E82149">
      <w:pPr>
        <w:spacing w:line="360" w:lineRule="auto"/>
        <w:rPr>
          <w:b/>
          <w:sz w:val="32"/>
          <w:szCs w:val="32"/>
        </w:rPr>
      </w:pPr>
    </w:p>
    <w:p w:rsidR="00E82149" w:rsidRPr="009C2B4E" w:rsidRDefault="00E82149" w:rsidP="00E82149">
      <w:pPr>
        <w:spacing w:line="360" w:lineRule="auto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聯絡方式：</w:t>
      </w:r>
      <w:r>
        <w:rPr>
          <w:rFonts w:hint="eastAsia"/>
          <w:b/>
          <w:sz w:val="32"/>
          <w:szCs w:val="32"/>
        </w:rPr>
        <w:t>莊泰富</w:t>
      </w:r>
      <w:r w:rsidRPr="009C2B4E">
        <w:rPr>
          <w:b/>
          <w:sz w:val="32"/>
          <w:szCs w:val="32"/>
        </w:rPr>
        <w:t>專員</w:t>
      </w:r>
    </w:p>
    <w:p w:rsidR="00E82149" w:rsidRPr="009C2B4E" w:rsidRDefault="00E82149" w:rsidP="00E82149">
      <w:pPr>
        <w:spacing w:line="360" w:lineRule="auto"/>
        <w:ind w:leftChars="682" w:left="1637" w:firstLine="1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電話</w:t>
      </w:r>
      <w:r w:rsidRPr="009C2B4E">
        <w:rPr>
          <w:b/>
          <w:sz w:val="32"/>
          <w:szCs w:val="32"/>
        </w:rPr>
        <w:t>02-89115595</w:t>
      </w:r>
      <w:r w:rsidRPr="009C2B4E">
        <w:rPr>
          <w:b/>
          <w:sz w:val="32"/>
          <w:szCs w:val="32"/>
        </w:rPr>
        <w:t>分機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06</w:t>
      </w:r>
    </w:p>
    <w:p w:rsidR="00F84834" w:rsidRPr="00F84834" w:rsidRDefault="00E82149" w:rsidP="00F84834">
      <w:pPr>
        <w:spacing w:line="360" w:lineRule="auto"/>
        <w:ind w:leftChars="682" w:left="1637" w:firstLine="1"/>
        <w:rPr>
          <w:b/>
          <w:sz w:val="32"/>
          <w:szCs w:val="32"/>
        </w:rPr>
      </w:pPr>
      <w:r w:rsidRPr="009C2B4E">
        <w:rPr>
          <w:b/>
          <w:sz w:val="32"/>
          <w:szCs w:val="32"/>
        </w:rPr>
        <w:t>EMAIL</w:t>
      </w:r>
      <w:r w:rsidRPr="009C2B4E">
        <w:rPr>
          <w:b/>
          <w:sz w:val="32"/>
          <w:szCs w:val="32"/>
        </w:rPr>
        <w:t>：</w:t>
      </w:r>
      <w:hyperlink r:id="rId11" w:history="1">
        <w:r>
          <w:rPr>
            <w:rStyle w:val="a3"/>
            <w:b/>
            <w:sz w:val="32"/>
            <w:szCs w:val="32"/>
          </w:rPr>
          <w:t>goh10</w:t>
        </w:r>
        <w:r>
          <w:rPr>
            <w:rStyle w:val="a3"/>
            <w:rFonts w:hint="eastAsia"/>
            <w:b/>
            <w:sz w:val="32"/>
            <w:szCs w:val="32"/>
          </w:rPr>
          <w:t>37</w:t>
        </w:r>
        <w:r w:rsidRPr="009C2B4E">
          <w:rPr>
            <w:rStyle w:val="a3"/>
            <w:b/>
            <w:sz w:val="32"/>
            <w:szCs w:val="32"/>
          </w:rPr>
          <w:t>@goh.org.tw</w:t>
        </w:r>
      </w:hyperlink>
    </w:p>
    <w:p w:rsidR="00F84834" w:rsidRPr="00906889" w:rsidRDefault="00F84834" w:rsidP="00F84834">
      <w:pPr>
        <w:spacing w:line="600" w:lineRule="exact"/>
        <w:jc w:val="center"/>
        <w:rPr>
          <w:rFonts w:eastAsia="標楷體"/>
          <w:b/>
          <w:sz w:val="52"/>
          <w:szCs w:val="52"/>
        </w:rPr>
      </w:pPr>
      <w:r>
        <w:rPr>
          <w:rFonts w:eastAsia="標楷體"/>
          <w:b/>
        </w:rPr>
        <w:lastRenderedPageBreak/>
        <w:tab/>
      </w:r>
      <w:r w:rsidRPr="00DA12F9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多陪一里路」嘉年華─支持受暴婦幼生活重建</w:t>
      </w:r>
    </w:p>
    <w:p w:rsidR="00F84834" w:rsidRDefault="00F84834" w:rsidP="00F84834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計畫書</w:t>
      </w:r>
    </w:p>
    <w:p w:rsidR="00F84834" w:rsidRPr="00DC2249" w:rsidRDefault="00F84834" w:rsidP="00F84834">
      <w:pPr>
        <w:spacing w:line="560" w:lineRule="exact"/>
        <w:jc w:val="center"/>
        <w:rPr>
          <w:rFonts w:eastAsia="標楷體"/>
          <w:b/>
          <w:sz w:val="32"/>
          <w:szCs w:val="32"/>
        </w:rPr>
      </w:pPr>
    </w:p>
    <w:p w:rsidR="00F84834" w:rsidRPr="00414298" w:rsidRDefault="00F84834" w:rsidP="00F84834">
      <w:pPr>
        <w:pStyle w:val="ac"/>
        <w:numPr>
          <w:ilvl w:val="0"/>
          <w:numId w:val="28"/>
        </w:numPr>
        <w:spacing w:before="100" w:beforeAutospacing="1"/>
        <w:ind w:leftChars="0" w:left="567" w:hanging="567"/>
        <w:rPr>
          <w:rFonts w:eastAsia="標楷體"/>
          <w:b/>
          <w:sz w:val="26"/>
          <w:szCs w:val="26"/>
        </w:rPr>
      </w:pPr>
      <w:r w:rsidRPr="00DE3E7F">
        <w:rPr>
          <w:rFonts w:eastAsia="標楷體" w:hint="eastAsia"/>
          <w:b/>
          <w:sz w:val="26"/>
          <w:szCs w:val="26"/>
        </w:rPr>
        <w:t>計畫緣起</w:t>
      </w:r>
    </w:p>
    <w:p w:rsidR="00F84834" w:rsidRDefault="00F84834" w:rsidP="00F165EB">
      <w:pPr>
        <w:pStyle w:val="ac"/>
        <w:widowControl/>
        <w:spacing w:beforeLines="50" w:line="400" w:lineRule="exact"/>
        <w:ind w:leftChars="117" w:left="281"/>
        <w:jc w:val="both"/>
        <w:rPr>
          <w:rFonts w:ascii="標楷體" w:eastAsia="標楷體" w:hAnsi="標楷體"/>
          <w:color w:val="222222"/>
          <w:kern w:val="0"/>
          <w:sz w:val="26"/>
          <w:szCs w:val="26"/>
        </w:rPr>
      </w:pPr>
      <w:r w:rsidRPr="00487AD1">
        <w:rPr>
          <w:rFonts w:ascii="標楷體" w:eastAsia="標楷體" w:hAnsi="標楷體"/>
          <w:sz w:val="26"/>
          <w:szCs w:val="26"/>
        </w:rPr>
        <w:t>勵馨</w:t>
      </w:r>
      <w:r>
        <w:rPr>
          <w:rFonts w:ascii="標楷體" w:eastAsia="標楷體" w:hAnsi="標楷體" w:hint="eastAsia"/>
          <w:sz w:val="26"/>
          <w:szCs w:val="26"/>
        </w:rPr>
        <w:t>基金會</w:t>
      </w:r>
      <w:r w:rsidRPr="00487AD1">
        <w:rPr>
          <w:rFonts w:ascii="標楷體" w:eastAsia="標楷體" w:hAnsi="標楷體"/>
          <w:sz w:val="26"/>
          <w:szCs w:val="26"/>
        </w:rPr>
        <w:t>本著基督精神，以追求公義與愛的決心和勇氣，預防及消弭性侵害、性剥削及家庭暴力對婦女與兒少的傷害，並致力於社會改造，創造對婦女及兒少的友善環境。</w:t>
      </w:r>
      <w:r w:rsidRPr="002C20D9">
        <w:rPr>
          <w:rFonts w:eastAsia="標楷體"/>
          <w:sz w:val="26"/>
          <w:szCs w:val="26"/>
        </w:rPr>
        <w:t>在</w:t>
      </w:r>
      <w:r w:rsidRPr="002C20D9">
        <w:rPr>
          <w:rFonts w:eastAsia="標楷體" w:hint="eastAsia"/>
          <w:sz w:val="26"/>
          <w:szCs w:val="26"/>
        </w:rPr>
        <w:t>30</w:t>
      </w:r>
      <w:r w:rsidRPr="002C20D9">
        <w:rPr>
          <w:rFonts w:eastAsia="標楷體"/>
          <w:sz w:val="26"/>
          <w:szCs w:val="26"/>
        </w:rPr>
        <w:t>年的服務過程中</w:t>
      </w:r>
      <w:r w:rsidRPr="002C20D9">
        <w:rPr>
          <w:rFonts w:eastAsia="標楷體" w:hint="eastAsia"/>
          <w:sz w:val="26"/>
          <w:szCs w:val="26"/>
        </w:rPr>
        <w:t>，</w:t>
      </w:r>
      <w:r w:rsidRPr="002C20D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安置服務一直是勵馨重要的服務之一，因為家園所提供全時間與全人的完整服務，不但是身處危機中的受暴女性最需要的，同時也是我們最能影響個案並使其勇於脫離暴力環境的重要契機！然而</w:t>
      </w:r>
      <w:r w:rsidRPr="002C20D9">
        <w:rPr>
          <w:rFonts w:ascii="標楷體" w:eastAsia="標楷體" w:hAnsi="標楷體"/>
          <w:color w:val="222222"/>
          <w:kern w:val="0"/>
          <w:sz w:val="26"/>
          <w:szCs w:val="26"/>
        </w:rPr>
        <w:t>家庭暴力帶給受暴婦女極深的恐懼感與無助感，她們也常被外界質疑：為何不離開？</w:t>
      </w:r>
    </w:p>
    <w:p w:rsidR="00F84834" w:rsidRDefault="00F84834" w:rsidP="00F165EB">
      <w:pPr>
        <w:pStyle w:val="ac"/>
        <w:widowControl/>
        <w:spacing w:beforeLines="50" w:line="400" w:lineRule="exact"/>
        <w:ind w:leftChars="117" w:left="281"/>
        <w:jc w:val="both"/>
        <w:rPr>
          <w:rFonts w:eastAsia="標楷體"/>
          <w:color w:val="000000" w:themeColor="text1"/>
          <w:sz w:val="26"/>
          <w:szCs w:val="26"/>
        </w:rPr>
      </w:pPr>
      <w:r w:rsidRPr="005B4DEF">
        <w:rPr>
          <w:rFonts w:eastAsia="標楷體"/>
          <w:color w:val="222222"/>
          <w:kern w:val="0"/>
          <w:sz w:val="26"/>
          <w:szCs w:val="26"/>
        </w:rPr>
        <w:t>在</w:t>
      </w:r>
      <w:r w:rsidRPr="005B4DEF">
        <w:rPr>
          <w:rFonts w:eastAsia="標楷體"/>
          <w:bCs/>
          <w:sz w:val="26"/>
          <w:szCs w:val="26"/>
        </w:rPr>
        <w:t>實務經驗中我們發現，當婦</w:t>
      </w:r>
      <w:r w:rsidRPr="005B4DEF">
        <w:rPr>
          <w:rFonts w:eastAsia="標楷體"/>
          <w:sz w:val="26"/>
          <w:szCs w:val="26"/>
        </w:rPr>
        <w:t>女決定要離開加害人身邊、或少女面臨自立生活時，常常會面臨三大方面的困境，居住的困境、經濟與就業的困境以及關係的困境</w:t>
      </w:r>
      <w:r>
        <w:rPr>
          <w:rFonts w:eastAsia="標楷體" w:hint="eastAsia"/>
          <w:sz w:val="26"/>
          <w:szCs w:val="26"/>
        </w:rPr>
        <w:t>。</w:t>
      </w:r>
      <w:r>
        <w:rPr>
          <w:rFonts w:eastAsia="標楷體"/>
          <w:color w:val="000000" w:themeColor="text1"/>
          <w:sz w:val="26"/>
          <w:szCs w:val="26"/>
        </w:rPr>
        <w:t>在就業</w:t>
      </w:r>
      <w:r w:rsidRPr="005B4DEF">
        <w:rPr>
          <w:rFonts w:eastAsia="標楷體"/>
          <w:color w:val="000000" w:themeColor="text1"/>
          <w:sz w:val="26"/>
          <w:szCs w:val="26"/>
        </w:rPr>
        <w:t>方面，暴力創傷可能影響到受暴婦女的自信、能力、與人際關係，因此基礎工作能力與社會環境支持之有無是關鍵，也有可能需要較長的時間才能達成經濟獨立。在居住安排方面，自立生活初期居住環境不穩定，受暴婦女經常陷入搬家、找房子的循環，對穩定就業有負面影響，更容易落</w:t>
      </w:r>
      <w:r>
        <w:rPr>
          <w:rFonts w:eastAsia="標楷體"/>
          <w:color w:val="000000" w:themeColor="text1"/>
          <w:sz w:val="26"/>
          <w:szCs w:val="26"/>
        </w:rPr>
        <w:t>入貧窮，有的還因此重回施暴者身邊。而有未成年子女同行者，處境</w:t>
      </w:r>
      <w:r w:rsidRPr="005B4DEF">
        <w:rPr>
          <w:rFonts w:eastAsia="標楷體"/>
          <w:color w:val="000000" w:themeColor="text1"/>
          <w:sz w:val="26"/>
          <w:szCs w:val="26"/>
        </w:rPr>
        <w:t>更為艱難！另外，對於許多被安置的弱勢少女來說，政府規定年滿</w:t>
      </w:r>
      <w:r w:rsidRPr="005B4DEF">
        <w:rPr>
          <w:rFonts w:eastAsia="標楷體"/>
          <w:color w:val="000000" w:themeColor="text1"/>
          <w:sz w:val="26"/>
          <w:szCs w:val="26"/>
        </w:rPr>
        <w:t>18</w:t>
      </w:r>
      <w:r w:rsidRPr="005B4DEF">
        <w:rPr>
          <w:rFonts w:eastAsia="標楷體"/>
          <w:color w:val="000000" w:themeColor="text1"/>
          <w:sz w:val="26"/>
          <w:szCs w:val="26"/>
        </w:rPr>
        <w:t>歲就要結束安置，而迎接她們的並不是家人團聚，而是比同儕更早開始的自立生活，但是在無一技之長、學歷低、與身心未成熟的情況下獨自處理居住、工作、經濟、人際關係等議題，很容易落入貧窮、流落街頭、誤入歧途等等困境。</w:t>
      </w:r>
    </w:p>
    <w:p w:rsidR="00F84834" w:rsidRDefault="00F84834" w:rsidP="00F165EB">
      <w:pPr>
        <w:pStyle w:val="ac"/>
        <w:widowControl/>
        <w:spacing w:beforeLines="50" w:line="400" w:lineRule="exact"/>
        <w:ind w:leftChars="117" w:left="281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勵馨</w:t>
      </w:r>
      <w:r>
        <w:rPr>
          <w:rFonts w:eastAsia="標楷體" w:hint="eastAsia"/>
          <w:color w:val="000000" w:themeColor="text1"/>
          <w:sz w:val="26"/>
          <w:szCs w:val="26"/>
        </w:rPr>
        <w:t>自</w:t>
      </w:r>
      <w:r>
        <w:rPr>
          <w:rFonts w:eastAsia="標楷體" w:hint="eastAsia"/>
          <w:color w:val="000000" w:themeColor="text1"/>
          <w:sz w:val="26"/>
          <w:szCs w:val="26"/>
        </w:rPr>
        <w:t>2013</w:t>
      </w:r>
      <w:r>
        <w:rPr>
          <w:rFonts w:eastAsia="標楷體" w:hint="eastAsia"/>
          <w:color w:val="000000" w:themeColor="text1"/>
          <w:sz w:val="26"/>
          <w:szCs w:val="26"/>
        </w:rPr>
        <w:t>年所</w:t>
      </w:r>
      <w:r>
        <w:rPr>
          <w:rFonts w:eastAsia="標楷體"/>
          <w:color w:val="000000" w:themeColor="text1"/>
          <w:sz w:val="26"/>
          <w:szCs w:val="26"/>
        </w:rPr>
        <w:t>提出的「多陪一里路」，就是要回應上述</w:t>
      </w:r>
      <w:r>
        <w:rPr>
          <w:rFonts w:eastAsia="標楷體" w:hint="eastAsia"/>
          <w:color w:val="000000" w:themeColor="text1"/>
          <w:sz w:val="26"/>
          <w:szCs w:val="26"/>
        </w:rPr>
        <w:t>服務對象的</w:t>
      </w:r>
      <w:r>
        <w:rPr>
          <w:rFonts w:eastAsia="標楷體"/>
          <w:color w:val="000000" w:themeColor="text1"/>
          <w:sz w:val="26"/>
          <w:szCs w:val="26"/>
        </w:rPr>
        <w:t>困境，希望透過</w:t>
      </w:r>
      <w:r>
        <w:rPr>
          <w:rFonts w:eastAsia="標楷體" w:hint="eastAsia"/>
          <w:color w:val="000000" w:themeColor="text1"/>
          <w:sz w:val="26"/>
          <w:szCs w:val="26"/>
        </w:rPr>
        <w:t>持續的</w:t>
      </w:r>
      <w:r w:rsidRPr="005B4DEF">
        <w:rPr>
          <w:rFonts w:eastAsia="標楷體"/>
          <w:color w:val="000000" w:themeColor="text1"/>
          <w:sz w:val="26"/>
          <w:szCs w:val="26"/>
        </w:rPr>
        <w:t>陪伴與培力，讓受暴婦幼站穩新生活的腳步</w:t>
      </w:r>
      <w:r>
        <w:rPr>
          <w:rFonts w:eastAsia="標楷體" w:hint="eastAsia"/>
          <w:color w:val="000000" w:themeColor="text1"/>
          <w:sz w:val="26"/>
          <w:szCs w:val="26"/>
        </w:rPr>
        <w:t>，能夠有力量往前邁進</w:t>
      </w:r>
      <w:r w:rsidRPr="005B4DEF">
        <w:rPr>
          <w:rFonts w:eastAsia="標楷體"/>
          <w:color w:val="000000" w:themeColor="text1"/>
          <w:sz w:val="26"/>
          <w:szCs w:val="26"/>
        </w:rPr>
        <w:t>！</w:t>
      </w:r>
    </w:p>
    <w:p w:rsidR="00F84834" w:rsidRDefault="00F84834" w:rsidP="00F165EB">
      <w:pPr>
        <w:pStyle w:val="ac"/>
        <w:widowControl/>
        <w:spacing w:beforeLines="50" w:line="400" w:lineRule="exact"/>
        <w:ind w:leftChars="117" w:left="281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因此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在勵馨即將迎來</w:t>
      </w:r>
      <w:r w:rsidRPr="00730636">
        <w:rPr>
          <w:rFonts w:eastAsia="標楷體" w:hint="eastAsia"/>
          <w:color w:val="000000" w:themeColor="text1"/>
          <w:sz w:val="26"/>
          <w:szCs w:val="26"/>
        </w:rPr>
        <w:t>30</w:t>
      </w:r>
      <w:r>
        <w:rPr>
          <w:rFonts w:eastAsia="標楷體" w:hint="eastAsia"/>
          <w:color w:val="000000" w:themeColor="text1"/>
          <w:sz w:val="26"/>
          <w:szCs w:val="26"/>
        </w:rPr>
        <w:t>週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年的此刻，除了持續倡議終止性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別暴力之重要性，更希望透過「多陪一里路」嘉年華，邀請更多</w:t>
      </w:r>
      <w:r w:rsidRPr="00730636">
        <w:rPr>
          <w:rFonts w:eastAsia="標楷體" w:hint="eastAsia"/>
          <w:color w:val="000000"/>
          <w:kern w:val="0"/>
          <w:sz w:val="26"/>
          <w:szCs w:val="26"/>
        </w:rPr>
        <w:t>民眾成為終止性</w:t>
      </w:r>
      <w:r w:rsidRPr="00730636">
        <w:rPr>
          <w:rFonts w:eastAsia="標楷體" w:hint="eastAsia"/>
          <w:color w:val="000000"/>
          <w:kern w:val="0"/>
          <w:sz w:val="26"/>
          <w:szCs w:val="26"/>
        </w:rPr>
        <w:t>/</w:t>
      </w:r>
      <w:r w:rsidRPr="00730636">
        <w:rPr>
          <w:rFonts w:eastAsia="標楷體" w:hint="eastAsia"/>
          <w:color w:val="000000"/>
          <w:kern w:val="0"/>
          <w:sz w:val="26"/>
          <w:szCs w:val="26"/>
        </w:rPr>
        <w:t>別暴力的「重要他人」，透過實際的陪伴行動，讓受暴婦幼感受到溫暖的支持力量，進而能在生活重建的路上，比較有能力與資源披荊斬棘，跨越第二里路！</w:t>
      </w:r>
    </w:p>
    <w:p w:rsidR="000749BC" w:rsidRPr="00F84834" w:rsidRDefault="000749BC" w:rsidP="00F165EB">
      <w:pPr>
        <w:pStyle w:val="ac"/>
        <w:widowControl/>
        <w:spacing w:beforeLines="50" w:line="400" w:lineRule="exact"/>
        <w:ind w:leftChars="117" w:left="281"/>
        <w:jc w:val="both"/>
        <w:rPr>
          <w:rFonts w:eastAsia="標楷體"/>
          <w:color w:val="000000"/>
          <w:kern w:val="0"/>
          <w:sz w:val="26"/>
          <w:szCs w:val="26"/>
        </w:rPr>
      </w:pPr>
    </w:p>
    <w:p w:rsidR="00F84834" w:rsidRPr="004C633F" w:rsidRDefault="00F84834" w:rsidP="00F84834">
      <w:pPr>
        <w:pStyle w:val="ac"/>
        <w:numPr>
          <w:ilvl w:val="0"/>
          <w:numId w:val="28"/>
        </w:numPr>
        <w:ind w:leftChars="0" w:left="567" w:hanging="567"/>
        <w:rPr>
          <w:rFonts w:eastAsia="標楷體"/>
          <w:b/>
          <w:sz w:val="26"/>
          <w:szCs w:val="26"/>
        </w:rPr>
      </w:pPr>
      <w:r w:rsidRPr="004C633F">
        <w:rPr>
          <w:rFonts w:eastAsia="標楷體"/>
          <w:b/>
          <w:sz w:val="26"/>
          <w:szCs w:val="26"/>
        </w:rPr>
        <w:t>活動目標</w:t>
      </w:r>
    </w:p>
    <w:p w:rsidR="00F84834" w:rsidRPr="000749BC" w:rsidRDefault="00F84834" w:rsidP="00F84834">
      <w:pPr>
        <w:pStyle w:val="ac"/>
        <w:numPr>
          <w:ilvl w:val="0"/>
          <w:numId w:val="37"/>
        </w:numPr>
        <w:tabs>
          <w:tab w:val="left" w:pos="1418"/>
        </w:tabs>
        <w:spacing w:line="400" w:lineRule="exact"/>
        <w:ind w:leftChars="0" w:left="992" w:hanging="731"/>
        <w:rPr>
          <w:rFonts w:eastAsia="標楷體"/>
          <w:color w:val="000000" w:themeColor="text1"/>
          <w:sz w:val="26"/>
          <w:szCs w:val="26"/>
        </w:rPr>
      </w:pPr>
      <w:r w:rsidRPr="009D2718">
        <w:rPr>
          <w:rFonts w:eastAsia="標楷體" w:hint="eastAsia"/>
          <w:sz w:val="26"/>
          <w:szCs w:val="26"/>
        </w:rPr>
        <w:t>透過嘉年華</w:t>
      </w:r>
      <w:r w:rsidRPr="009D2718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Pr="009D2718">
        <w:rPr>
          <w:rFonts w:eastAsia="標楷體" w:hint="eastAsia"/>
          <w:sz w:val="26"/>
          <w:szCs w:val="26"/>
        </w:rPr>
        <w:t>，</w:t>
      </w:r>
      <w:r w:rsidRPr="009D2718">
        <w:rPr>
          <w:rFonts w:eastAsia="標楷體"/>
          <w:sz w:val="26"/>
          <w:szCs w:val="26"/>
        </w:rPr>
        <w:t>邀請</w:t>
      </w:r>
      <w:r w:rsidRPr="009D2718">
        <w:rPr>
          <w:rFonts w:eastAsia="標楷體" w:hint="eastAsia"/>
          <w:sz w:val="26"/>
          <w:szCs w:val="26"/>
        </w:rPr>
        <w:t>更多民眾</w:t>
      </w:r>
      <w:r>
        <w:rPr>
          <w:rFonts w:eastAsia="標楷體" w:hint="eastAsia"/>
          <w:sz w:val="26"/>
          <w:szCs w:val="26"/>
        </w:rPr>
        <w:t>與學生</w:t>
      </w:r>
      <w:r w:rsidRPr="009D2718">
        <w:rPr>
          <w:rFonts w:eastAsia="標楷體" w:hint="eastAsia"/>
          <w:sz w:val="26"/>
          <w:szCs w:val="26"/>
        </w:rPr>
        <w:t>認</w:t>
      </w:r>
      <w:r w:rsidRPr="009D2718">
        <w:rPr>
          <w:rFonts w:eastAsia="標楷體"/>
          <w:bCs/>
          <w:color w:val="000000" w:themeColor="text1"/>
          <w:sz w:val="26"/>
          <w:szCs w:val="26"/>
        </w:rPr>
        <w:t>識</w:t>
      </w:r>
      <w:r w:rsidRPr="009D2718">
        <w:rPr>
          <w:rFonts w:eastAsia="標楷體" w:hint="eastAsia"/>
          <w:bCs/>
          <w:color w:val="000000" w:themeColor="text1"/>
          <w:sz w:val="26"/>
          <w:szCs w:val="26"/>
        </w:rPr>
        <w:t>「多陪一里路」的理念，並願意</w:t>
      </w:r>
      <w:r w:rsidRPr="009D2718">
        <w:rPr>
          <w:rFonts w:eastAsia="標楷體"/>
          <w:sz w:val="26"/>
          <w:szCs w:val="26"/>
        </w:rPr>
        <w:t>加</w:t>
      </w:r>
      <w:r w:rsidRPr="009D2718">
        <w:rPr>
          <w:rFonts w:eastAsia="標楷體" w:hint="eastAsia"/>
          <w:sz w:val="26"/>
          <w:szCs w:val="26"/>
        </w:rPr>
        <w:t>入重要他人的</w:t>
      </w:r>
      <w:r w:rsidRPr="009D2718">
        <w:rPr>
          <w:rFonts w:eastAsia="標楷體"/>
          <w:sz w:val="26"/>
          <w:szCs w:val="26"/>
        </w:rPr>
        <w:t>行列</w:t>
      </w:r>
      <w:r w:rsidRPr="009D2718">
        <w:rPr>
          <w:rFonts w:eastAsia="標楷體" w:hint="eastAsia"/>
          <w:sz w:val="26"/>
          <w:szCs w:val="26"/>
        </w:rPr>
        <w:t>，幫助受暴婦幼生活重建</w:t>
      </w:r>
    </w:p>
    <w:p w:rsidR="000749BC" w:rsidRPr="000749BC" w:rsidRDefault="000749BC" w:rsidP="000749BC">
      <w:pPr>
        <w:tabs>
          <w:tab w:val="left" w:pos="1418"/>
        </w:tabs>
        <w:spacing w:line="400" w:lineRule="exact"/>
        <w:ind w:left="261"/>
        <w:rPr>
          <w:rFonts w:eastAsia="標楷體"/>
          <w:color w:val="000000" w:themeColor="text1"/>
          <w:sz w:val="26"/>
          <w:szCs w:val="26"/>
        </w:rPr>
      </w:pPr>
    </w:p>
    <w:p w:rsidR="00F84834" w:rsidRPr="00F84834" w:rsidRDefault="00F84834" w:rsidP="00F84834">
      <w:pPr>
        <w:pStyle w:val="ac"/>
        <w:numPr>
          <w:ilvl w:val="0"/>
          <w:numId w:val="37"/>
        </w:numPr>
        <w:tabs>
          <w:tab w:val="left" w:pos="1418"/>
        </w:tabs>
        <w:spacing w:line="400" w:lineRule="exact"/>
        <w:ind w:leftChars="0" w:left="993" w:hanging="733"/>
        <w:rPr>
          <w:rFonts w:eastAsia="標楷體"/>
          <w:color w:val="000000" w:themeColor="text1"/>
          <w:sz w:val="26"/>
          <w:szCs w:val="26"/>
        </w:rPr>
      </w:pPr>
      <w:r w:rsidRPr="009D2718">
        <w:rPr>
          <w:rFonts w:eastAsia="標楷體" w:hAnsi="標楷體"/>
          <w:sz w:val="26"/>
          <w:szCs w:val="26"/>
        </w:rPr>
        <w:lastRenderedPageBreak/>
        <w:t>藉由</w:t>
      </w:r>
      <w:r w:rsidRPr="009D2718">
        <w:rPr>
          <w:rFonts w:eastAsia="標楷體" w:hAnsi="標楷體" w:hint="eastAsia"/>
          <w:sz w:val="26"/>
          <w:szCs w:val="26"/>
        </w:rPr>
        <w:t>遊行、體驗活動</w:t>
      </w:r>
      <w:r w:rsidRPr="009D2718">
        <w:rPr>
          <w:rFonts w:eastAsia="標楷體" w:hAnsi="標楷體"/>
          <w:sz w:val="26"/>
          <w:szCs w:val="26"/>
        </w:rPr>
        <w:t>及</w:t>
      </w:r>
      <w:r w:rsidRPr="009D2718">
        <w:rPr>
          <w:rFonts w:eastAsia="標楷體" w:hAnsi="標楷體" w:hint="eastAsia"/>
          <w:sz w:val="26"/>
          <w:szCs w:val="26"/>
        </w:rPr>
        <w:t>園遊會，</w:t>
      </w:r>
      <w:r w:rsidRPr="009D2718">
        <w:rPr>
          <w:rFonts w:eastAsia="標楷體" w:hAnsi="標楷體"/>
          <w:sz w:val="26"/>
          <w:szCs w:val="26"/>
        </w:rPr>
        <w:t>將</w:t>
      </w:r>
      <w:r w:rsidRPr="00730636">
        <w:rPr>
          <w:rFonts w:eastAsia="標楷體" w:hint="eastAsia"/>
          <w:color w:val="000000" w:themeColor="text1"/>
          <w:sz w:val="26"/>
          <w:szCs w:val="26"/>
        </w:rPr>
        <w:t>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</w:t>
      </w:r>
      <w:r w:rsidRPr="009D2718">
        <w:rPr>
          <w:rFonts w:eastAsia="標楷體" w:hAnsi="標楷體"/>
          <w:sz w:val="26"/>
          <w:szCs w:val="26"/>
        </w:rPr>
        <w:t>議題與現有支持之資源</w:t>
      </w:r>
      <w:r w:rsidRPr="009D2718">
        <w:rPr>
          <w:rFonts w:eastAsia="標楷體" w:hAnsi="標楷體" w:hint="eastAsia"/>
          <w:sz w:val="26"/>
          <w:szCs w:val="26"/>
        </w:rPr>
        <w:t>，</w:t>
      </w:r>
      <w:r w:rsidRPr="009D2718">
        <w:rPr>
          <w:rFonts w:eastAsia="標楷體" w:hAnsi="標楷體"/>
          <w:sz w:val="26"/>
          <w:szCs w:val="26"/>
        </w:rPr>
        <w:t>介紹給參與活動</w:t>
      </w:r>
      <w:r w:rsidRPr="009D2718">
        <w:rPr>
          <w:rFonts w:eastAsia="標楷體" w:hAnsi="標楷體" w:hint="eastAsia"/>
          <w:sz w:val="26"/>
          <w:szCs w:val="26"/>
        </w:rPr>
        <w:t>的</w:t>
      </w:r>
      <w:r w:rsidRPr="009D2718">
        <w:rPr>
          <w:rFonts w:eastAsia="標楷體" w:hAnsi="標楷體"/>
          <w:sz w:val="26"/>
          <w:szCs w:val="26"/>
        </w:rPr>
        <w:t>民眾</w:t>
      </w:r>
      <w:r>
        <w:rPr>
          <w:rFonts w:eastAsia="標楷體" w:hAnsi="標楷體" w:hint="eastAsia"/>
          <w:sz w:val="26"/>
          <w:szCs w:val="26"/>
        </w:rPr>
        <w:t>與學生</w:t>
      </w:r>
      <w:r w:rsidRPr="009D2718">
        <w:rPr>
          <w:rFonts w:eastAsia="標楷體" w:hAnsi="標楷體"/>
          <w:sz w:val="26"/>
          <w:szCs w:val="26"/>
        </w:rPr>
        <w:t>。</w:t>
      </w:r>
    </w:p>
    <w:p w:rsidR="00F84834" w:rsidRPr="009D2718" w:rsidRDefault="00F84834" w:rsidP="00F84834">
      <w:pPr>
        <w:pStyle w:val="ac"/>
        <w:numPr>
          <w:ilvl w:val="0"/>
          <w:numId w:val="28"/>
        </w:numPr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主辦單位</w:t>
      </w:r>
    </w:p>
    <w:p w:rsidR="00F84834" w:rsidRPr="009D2718" w:rsidRDefault="00F84834" w:rsidP="00F84834">
      <w:pPr>
        <w:pStyle w:val="ac"/>
        <w:spacing w:line="400" w:lineRule="exact"/>
        <w:rPr>
          <w:rFonts w:eastAsia="標楷體"/>
          <w:sz w:val="26"/>
          <w:szCs w:val="26"/>
        </w:rPr>
      </w:pPr>
      <w:r w:rsidRPr="009D2718">
        <w:rPr>
          <w:rFonts w:eastAsia="標楷體" w:hint="eastAsia"/>
          <w:sz w:val="26"/>
          <w:szCs w:val="26"/>
        </w:rPr>
        <w:t>財團法人勵馨社會福利事業基金會</w:t>
      </w:r>
    </w:p>
    <w:p w:rsidR="00F84834" w:rsidRPr="009D2718" w:rsidRDefault="00F84834" w:rsidP="00F84834">
      <w:pPr>
        <w:spacing w:line="400" w:lineRule="exact"/>
        <w:rPr>
          <w:rFonts w:eastAsia="標楷體"/>
          <w:sz w:val="26"/>
          <w:szCs w:val="26"/>
        </w:rPr>
      </w:pPr>
    </w:p>
    <w:p w:rsidR="00F84834" w:rsidRPr="00E5317A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sz w:val="26"/>
          <w:szCs w:val="26"/>
        </w:rPr>
      </w:pPr>
      <w:r w:rsidRPr="00E5317A">
        <w:rPr>
          <w:rFonts w:eastAsia="標楷體"/>
          <w:b/>
          <w:sz w:val="26"/>
          <w:szCs w:val="26"/>
        </w:rPr>
        <w:t>指導單位</w:t>
      </w:r>
    </w:p>
    <w:p w:rsidR="00F84834" w:rsidRPr="00E5317A" w:rsidRDefault="00F84834" w:rsidP="00F84834">
      <w:pPr>
        <w:pStyle w:val="ac"/>
        <w:spacing w:line="400" w:lineRule="exact"/>
        <w:ind w:leftChars="0" w:left="567"/>
        <w:rPr>
          <w:rFonts w:eastAsia="標楷體"/>
          <w:sz w:val="26"/>
          <w:szCs w:val="26"/>
        </w:rPr>
      </w:pPr>
      <w:r w:rsidRPr="00E5317A">
        <w:rPr>
          <w:rFonts w:eastAsia="標楷體" w:hint="eastAsia"/>
          <w:sz w:val="26"/>
          <w:szCs w:val="26"/>
        </w:rPr>
        <w:t>衛生福利部</w:t>
      </w:r>
      <w:r w:rsidRPr="00E5317A">
        <w:rPr>
          <w:rFonts w:eastAsia="標楷體"/>
          <w:sz w:val="26"/>
          <w:szCs w:val="26"/>
        </w:rPr>
        <w:t xml:space="preserve"> (</w:t>
      </w:r>
      <w:r w:rsidRPr="00E5317A">
        <w:rPr>
          <w:rFonts w:eastAsia="標楷體" w:hint="eastAsia"/>
          <w:sz w:val="26"/>
          <w:szCs w:val="26"/>
        </w:rPr>
        <w:t>邀請中</w:t>
      </w:r>
      <w:r w:rsidRPr="00E5317A">
        <w:rPr>
          <w:rFonts w:eastAsia="標楷體"/>
          <w:sz w:val="26"/>
          <w:szCs w:val="26"/>
        </w:rPr>
        <w:t xml:space="preserve">) </w:t>
      </w:r>
    </w:p>
    <w:p w:rsidR="00F84834" w:rsidRDefault="00F84834" w:rsidP="00F84834">
      <w:pPr>
        <w:pStyle w:val="ac"/>
        <w:spacing w:line="400" w:lineRule="exact"/>
        <w:ind w:firstLineChars="50" w:firstLine="130"/>
        <w:rPr>
          <w:rFonts w:eastAsia="標楷體"/>
          <w:sz w:val="26"/>
          <w:szCs w:val="26"/>
        </w:rPr>
      </w:pPr>
      <w:r w:rsidRPr="009D2718">
        <w:rPr>
          <w:rFonts w:eastAsia="標楷體" w:hint="eastAsia"/>
          <w:sz w:val="26"/>
          <w:szCs w:val="26"/>
        </w:rPr>
        <w:t>外交部</w:t>
      </w:r>
      <w:r w:rsidRPr="009D2718">
        <w:rPr>
          <w:rFonts w:eastAsia="標楷體"/>
          <w:sz w:val="26"/>
          <w:szCs w:val="26"/>
        </w:rPr>
        <w:t xml:space="preserve"> (</w:t>
      </w:r>
      <w:r w:rsidRPr="009D2718">
        <w:rPr>
          <w:rFonts w:eastAsia="標楷體" w:hint="eastAsia"/>
          <w:sz w:val="26"/>
          <w:szCs w:val="26"/>
        </w:rPr>
        <w:t>邀請中</w:t>
      </w:r>
      <w:r w:rsidRPr="009D2718">
        <w:rPr>
          <w:rFonts w:eastAsia="標楷體"/>
          <w:sz w:val="26"/>
          <w:szCs w:val="26"/>
        </w:rPr>
        <w:t>)</w:t>
      </w:r>
    </w:p>
    <w:p w:rsidR="00F84834" w:rsidRDefault="00F84834" w:rsidP="00F84834">
      <w:pPr>
        <w:pStyle w:val="ac"/>
        <w:spacing w:line="400" w:lineRule="exact"/>
        <w:ind w:firstLineChars="50" w:firstLine="13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法務部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邀請中</w:t>
      </w:r>
      <w:r>
        <w:rPr>
          <w:rFonts w:eastAsia="標楷體" w:hint="eastAsia"/>
          <w:sz w:val="26"/>
          <w:szCs w:val="26"/>
        </w:rPr>
        <w:t>)</w:t>
      </w:r>
    </w:p>
    <w:p w:rsidR="00F84834" w:rsidRPr="009D2718" w:rsidRDefault="00F84834" w:rsidP="00F84834">
      <w:pPr>
        <w:rPr>
          <w:rFonts w:eastAsia="標楷體"/>
        </w:rPr>
      </w:pPr>
    </w:p>
    <w:p w:rsidR="00F84834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贊助單位</w:t>
      </w:r>
    </w:p>
    <w:p w:rsidR="00F84834" w:rsidRDefault="00F84834" w:rsidP="00F84834">
      <w:pPr>
        <w:pStyle w:val="ac"/>
        <w:spacing w:line="400" w:lineRule="exact"/>
        <w:ind w:leftChars="0" w:left="567"/>
        <w:rPr>
          <w:rFonts w:eastAsia="標楷體"/>
          <w:sz w:val="26"/>
          <w:szCs w:val="26"/>
        </w:rPr>
      </w:pPr>
      <w:r w:rsidRPr="002A7F76">
        <w:rPr>
          <w:rFonts w:eastAsia="標楷體" w:hint="eastAsia"/>
          <w:sz w:val="26"/>
          <w:szCs w:val="26"/>
        </w:rPr>
        <w:t>台灣中油</w:t>
      </w:r>
      <w:r w:rsidRPr="002A7F76">
        <w:rPr>
          <w:rFonts w:eastAsia="標楷體" w:hint="eastAsia"/>
          <w:sz w:val="26"/>
          <w:szCs w:val="26"/>
        </w:rPr>
        <w:t>(</w:t>
      </w:r>
      <w:r w:rsidRPr="002A7F76">
        <w:rPr>
          <w:rFonts w:eastAsia="標楷體" w:hint="eastAsia"/>
          <w:sz w:val="26"/>
          <w:szCs w:val="26"/>
        </w:rPr>
        <w:t>邀請中</w:t>
      </w:r>
      <w:r w:rsidRPr="002A7F76">
        <w:rPr>
          <w:rFonts w:eastAsia="標楷體" w:hint="eastAsia"/>
          <w:sz w:val="26"/>
          <w:szCs w:val="26"/>
        </w:rPr>
        <w:t>)</w:t>
      </w:r>
    </w:p>
    <w:p w:rsidR="00F84834" w:rsidRPr="00E3796D" w:rsidRDefault="00F84834" w:rsidP="00F84834">
      <w:pPr>
        <w:rPr>
          <w:rFonts w:eastAsia="標楷體"/>
        </w:rPr>
      </w:pPr>
    </w:p>
    <w:p w:rsidR="00F84834" w:rsidRPr="009D2718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color w:val="000000"/>
          <w:sz w:val="26"/>
          <w:szCs w:val="26"/>
        </w:rPr>
      </w:pPr>
      <w:r w:rsidRPr="009D2718">
        <w:rPr>
          <w:rFonts w:eastAsia="標楷體"/>
          <w:b/>
          <w:color w:val="000000"/>
          <w:sz w:val="26"/>
          <w:szCs w:val="26"/>
        </w:rPr>
        <w:t>活動時間</w:t>
      </w:r>
    </w:p>
    <w:p w:rsidR="00F84834" w:rsidRPr="009D2718" w:rsidRDefault="00F84834" w:rsidP="00F84834">
      <w:pPr>
        <w:spacing w:line="400" w:lineRule="exact"/>
        <w:ind w:leftChars="200" w:left="480"/>
        <w:rPr>
          <w:rFonts w:eastAsia="標楷體"/>
          <w:color w:val="000000"/>
          <w:sz w:val="26"/>
          <w:szCs w:val="26"/>
        </w:rPr>
      </w:pPr>
      <w:r w:rsidRPr="009D2718">
        <w:rPr>
          <w:rFonts w:eastAsia="標楷體"/>
          <w:color w:val="000000"/>
          <w:sz w:val="26"/>
          <w:szCs w:val="26"/>
        </w:rPr>
        <w:t>201</w:t>
      </w:r>
      <w:r w:rsidRPr="009D2718">
        <w:rPr>
          <w:rFonts w:eastAsia="標楷體" w:hint="eastAsia"/>
          <w:color w:val="000000"/>
          <w:sz w:val="26"/>
          <w:szCs w:val="26"/>
        </w:rPr>
        <w:t>8</w:t>
      </w:r>
      <w:r w:rsidRPr="009D2718">
        <w:rPr>
          <w:rFonts w:eastAsia="標楷體"/>
          <w:color w:val="000000"/>
          <w:sz w:val="26"/>
          <w:szCs w:val="26"/>
        </w:rPr>
        <w:t>年</w:t>
      </w:r>
      <w:r w:rsidRPr="009D2718">
        <w:rPr>
          <w:rFonts w:eastAsia="標楷體" w:hint="eastAsia"/>
          <w:color w:val="000000"/>
          <w:sz w:val="26"/>
          <w:szCs w:val="26"/>
        </w:rPr>
        <w:t>4</w:t>
      </w:r>
      <w:r w:rsidRPr="009D2718">
        <w:rPr>
          <w:rFonts w:eastAsia="標楷體"/>
          <w:color w:val="000000"/>
          <w:sz w:val="26"/>
          <w:szCs w:val="26"/>
        </w:rPr>
        <w:t>月</w:t>
      </w:r>
      <w:r w:rsidRPr="009D2718">
        <w:rPr>
          <w:rFonts w:eastAsia="標楷體"/>
          <w:color w:val="000000"/>
          <w:sz w:val="26"/>
          <w:szCs w:val="26"/>
        </w:rPr>
        <w:t>2</w:t>
      </w:r>
      <w:r w:rsidRPr="009D2718">
        <w:rPr>
          <w:rFonts w:eastAsia="標楷體" w:hint="eastAsia"/>
          <w:color w:val="000000"/>
          <w:sz w:val="26"/>
          <w:szCs w:val="26"/>
        </w:rPr>
        <w:t>1</w:t>
      </w:r>
      <w:r w:rsidRPr="009D2718">
        <w:rPr>
          <w:rFonts w:eastAsia="標楷體"/>
          <w:color w:val="000000"/>
          <w:sz w:val="26"/>
          <w:szCs w:val="26"/>
        </w:rPr>
        <w:t>日（六）</w:t>
      </w:r>
      <w:r w:rsidRPr="009D2718">
        <w:rPr>
          <w:rFonts w:eastAsia="標楷體"/>
          <w:color w:val="000000"/>
          <w:sz w:val="26"/>
          <w:szCs w:val="26"/>
        </w:rPr>
        <w:t>0</w:t>
      </w:r>
      <w:r w:rsidRPr="009D2718">
        <w:rPr>
          <w:rFonts w:eastAsia="標楷體" w:hint="eastAsia"/>
          <w:color w:val="000000"/>
          <w:sz w:val="26"/>
          <w:szCs w:val="26"/>
        </w:rPr>
        <w:t>8</w:t>
      </w:r>
      <w:r w:rsidRPr="009D2718">
        <w:rPr>
          <w:rFonts w:eastAsia="標楷體"/>
          <w:color w:val="000000"/>
          <w:sz w:val="26"/>
          <w:szCs w:val="26"/>
        </w:rPr>
        <w:t>:00</w:t>
      </w:r>
      <w:r w:rsidRPr="009D2718">
        <w:rPr>
          <w:rFonts w:eastAsia="標楷體" w:hint="eastAsia"/>
          <w:color w:val="000000"/>
          <w:sz w:val="26"/>
          <w:szCs w:val="26"/>
        </w:rPr>
        <w:t>a.m.</w:t>
      </w:r>
      <w:r w:rsidRPr="009D2718">
        <w:rPr>
          <w:rFonts w:eastAsia="標楷體"/>
          <w:color w:val="000000"/>
          <w:sz w:val="26"/>
          <w:szCs w:val="26"/>
        </w:rPr>
        <w:t>-11:00</w:t>
      </w:r>
      <w:r w:rsidRPr="009D2718">
        <w:rPr>
          <w:rFonts w:eastAsia="標楷體" w:hint="eastAsia"/>
          <w:color w:val="000000"/>
          <w:sz w:val="26"/>
          <w:szCs w:val="26"/>
        </w:rPr>
        <w:t>a.m.</w:t>
      </w:r>
      <w:r w:rsidRPr="009D2718">
        <w:rPr>
          <w:rFonts w:eastAsia="標楷體"/>
          <w:color w:val="000000"/>
          <w:sz w:val="26"/>
          <w:szCs w:val="26"/>
        </w:rPr>
        <w:t>（暫定）</w:t>
      </w:r>
    </w:p>
    <w:p w:rsidR="00F84834" w:rsidRPr="009D2718" w:rsidRDefault="00F84834" w:rsidP="00F84834">
      <w:pPr>
        <w:rPr>
          <w:rFonts w:eastAsia="標楷體"/>
          <w:b/>
          <w:sz w:val="26"/>
          <w:szCs w:val="26"/>
        </w:rPr>
      </w:pPr>
    </w:p>
    <w:p w:rsidR="00F84834" w:rsidRPr="009D2718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活動地點</w:t>
      </w:r>
    </w:p>
    <w:p w:rsidR="00F84834" w:rsidRDefault="00F84834" w:rsidP="00F84834">
      <w:pPr>
        <w:pStyle w:val="ac"/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中正紀念堂自由廣場</w:t>
      </w:r>
      <w:r>
        <w:rPr>
          <w:rFonts w:eastAsia="標楷體" w:hint="eastAsia"/>
          <w:sz w:val="26"/>
          <w:szCs w:val="26"/>
        </w:rPr>
        <w:t>(</w:t>
      </w:r>
      <w:r w:rsidRPr="006C6F24">
        <w:rPr>
          <w:rFonts w:eastAsia="標楷體"/>
          <w:color w:val="222222"/>
          <w:sz w:val="26"/>
          <w:szCs w:val="26"/>
          <w:shd w:val="clear" w:color="auto" w:fill="FFFFFF"/>
        </w:rPr>
        <w:t>台北市中正區中山南路</w:t>
      </w:r>
      <w:r w:rsidRPr="006C6F24">
        <w:rPr>
          <w:rFonts w:eastAsia="標楷體"/>
          <w:color w:val="222222"/>
          <w:sz w:val="26"/>
          <w:szCs w:val="26"/>
          <w:shd w:val="clear" w:color="auto" w:fill="FFFFFF"/>
        </w:rPr>
        <w:t>21</w:t>
      </w:r>
      <w:r w:rsidRPr="006C6F24">
        <w:rPr>
          <w:rFonts w:eastAsia="標楷體"/>
          <w:color w:val="222222"/>
          <w:sz w:val="26"/>
          <w:szCs w:val="26"/>
          <w:shd w:val="clear" w:color="auto" w:fill="FFFFFF"/>
        </w:rPr>
        <w:t>號</w:t>
      </w:r>
      <w:r>
        <w:rPr>
          <w:rFonts w:eastAsia="標楷體" w:hint="eastAsia"/>
          <w:sz w:val="26"/>
          <w:szCs w:val="26"/>
        </w:rPr>
        <w:t>)</w:t>
      </w:r>
    </w:p>
    <w:p w:rsidR="00F84834" w:rsidRDefault="00F84834" w:rsidP="00F84834">
      <w:pPr>
        <w:pStyle w:val="ac"/>
        <w:spacing w:line="400" w:lineRule="exact"/>
        <w:rPr>
          <w:rFonts w:eastAsia="標楷體"/>
          <w:sz w:val="26"/>
          <w:szCs w:val="26"/>
        </w:rPr>
      </w:pPr>
    </w:p>
    <w:p w:rsidR="00F84834" w:rsidRPr="00345D64" w:rsidRDefault="00F84834" w:rsidP="00F84834">
      <w:pPr>
        <w:widowControl/>
        <w:spacing w:line="20" w:lineRule="exact"/>
        <w:rPr>
          <w:rFonts w:eastAsia="標楷體"/>
        </w:rPr>
      </w:pPr>
    </w:p>
    <w:p w:rsidR="00F84834" w:rsidRPr="009D2718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活動對象</w:t>
      </w:r>
    </w:p>
    <w:p w:rsidR="00F84834" w:rsidRPr="009D2718" w:rsidRDefault="00F84834" w:rsidP="00F84834">
      <w:pPr>
        <w:pStyle w:val="ac"/>
        <w:spacing w:line="400" w:lineRule="exact"/>
        <w:ind w:leftChars="0"/>
        <w:rPr>
          <w:rFonts w:eastAsia="標楷體"/>
          <w:color w:val="000000"/>
          <w:sz w:val="26"/>
          <w:szCs w:val="26"/>
        </w:rPr>
      </w:pPr>
      <w:r w:rsidRPr="009D2718">
        <w:rPr>
          <w:rFonts w:eastAsia="標楷體"/>
          <w:sz w:val="26"/>
          <w:szCs w:val="26"/>
        </w:rPr>
        <w:t>關心</w:t>
      </w:r>
      <w:r w:rsidRPr="00730636">
        <w:rPr>
          <w:rFonts w:eastAsia="標楷體" w:hint="eastAsia"/>
          <w:color w:val="000000" w:themeColor="text1"/>
          <w:sz w:val="26"/>
          <w:szCs w:val="26"/>
        </w:rPr>
        <w:t>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</w:t>
      </w:r>
      <w:r w:rsidRPr="009D2718">
        <w:rPr>
          <w:rFonts w:eastAsia="標楷體"/>
          <w:sz w:val="26"/>
          <w:szCs w:val="26"/>
        </w:rPr>
        <w:t>並願意付</w:t>
      </w:r>
      <w:r w:rsidRPr="009D2718">
        <w:rPr>
          <w:rFonts w:eastAsia="標楷體"/>
          <w:color w:val="000000"/>
          <w:sz w:val="26"/>
          <w:szCs w:val="26"/>
        </w:rPr>
        <w:t>出行動幫助受暴婦女與兒少的企業、社團、學校與民眾</w:t>
      </w:r>
      <w:r w:rsidRPr="009D2718">
        <w:rPr>
          <w:rFonts w:eastAsia="細明體"/>
          <w:color w:val="000000"/>
          <w:sz w:val="26"/>
          <w:szCs w:val="26"/>
        </w:rPr>
        <w:t>…</w:t>
      </w:r>
      <w:r w:rsidRPr="009D2718">
        <w:rPr>
          <w:rFonts w:eastAsia="標楷體"/>
          <w:color w:val="000000"/>
          <w:sz w:val="26"/>
          <w:szCs w:val="26"/>
        </w:rPr>
        <w:t>等</w:t>
      </w:r>
      <w:r w:rsidRPr="009D2718">
        <w:rPr>
          <w:rFonts w:eastAsia="標楷體" w:hint="eastAsia"/>
          <w:color w:val="000000"/>
          <w:sz w:val="26"/>
          <w:szCs w:val="26"/>
        </w:rPr>
        <w:t>。</w:t>
      </w:r>
    </w:p>
    <w:p w:rsidR="00F84834" w:rsidRPr="00E3796D" w:rsidRDefault="00F84834" w:rsidP="00F84834">
      <w:pPr>
        <w:pStyle w:val="ac"/>
        <w:spacing w:line="360" w:lineRule="exact"/>
        <w:ind w:leftChars="0"/>
        <w:rPr>
          <w:rFonts w:eastAsia="標楷體"/>
          <w:color w:val="000000"/>
        </w:rPr>
      </w:pPr>
    </w:p>
    <w:p w:rsidR="00F84834" w:rsidRPr="009D2718" w:rsidRDefault="00F84834" w:rsidP="00F84834">
      <w:pPr>
        <w:pStyle w:val="ac"/>
        <w:numPr>
          <w:ilvl w:val="0"/>
          <w:numId w:val="28"/>
        </w:numPr>
        <w:ind w:leftChars="0" w:left="567" w:hanging="567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活動內容</w:t>
      </w:r>
    </w:p>
    <w:p w:rsidR="00F84834" w:rsidRPr="009D2718" w:rsidRDefault="00F84834" w:rsidP="00F84834">
      <w:pPr>
        <w:numPr>
          <w:ilvl w:val="0"/>
          <w:numId w:val="29"/>
        </w:numPr>
        <w:spacing w:line="40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9D2718">
        <w:rPr>
          <w:rFonts w:eastAsia="標楷體"/>
          <w:b/>
          <w:sz w:val="26"/>
          <w:szCs w:val="26"/>
        </w:rPr>
        <w:t>活動簡介</w:t>
      </w:r>
    </w:p>
    <w:p w:rsidR="00F84834" w:rsidRDefault="00F84834" w:rsidP="005A6EC6">
      <w:pPr>
        <w:spacing w:line="400" w:lineRule="exact"/>
        <w:ind w:left="85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sz w:val="26"/>
          <w:szCs w:val="26"/>
        </w:rPr>
        <w:t>本次活動旨在向民眾推廣</w:t>
      </w:r>
      <w:r>
        <w:rPr>
          <w:rFonts w:eastAsia="標楷體" w:hint="eastAsia"/>
          <w:sz w:val="26"/>
          <w:szCs w:val="26"/>
        </w:rPr>
        <w:t>終止</w:t>
      </w:r>
      <w:r w:rsidRPr="00730636">
        <w:rPr>
          <w:rFonts w:eastAsia="標楷體" w:hint="eastAsia"/>
          <w:color w:val="000000" w:themeColor="text1"/>
          <w:sz w:val="26"/>
          <w:szCs w:val="26"/>
        </w:rPr>
        <w:t>性</w:t>
      </w:r>
      <w:r w:rsidRPr="00730636">
        <w:rPr>
          <w:rFonts w:eastAsia="標楷體"/>
          <w:color w:val="000000" w:themeColor="text1"/>
          <w:sz w:val="26"/>
          <w:szCs w:val="26"/>
        </w:rPr>
        <w:t>/</w:t>
      </w:r>
      <w:r w:rsidRPr="00730636">
        <w:rPr>
          <w:rFonts w:eastAsia="標楷體" w:hint="eastAsia"/>
          <w:color w:val="000000" w:themeColor="text1"/>
          <w:sz w:val="26"/>
          <w:szCs w:val="26"/>
        </w:rPr>
        <w:t>別暴力</w:t>
      </w:r>
      <w:r>
        <w:rPr>
          <w:rFonts w:eastAsia="標楷體" w:hint="eastAsia"/>
          <w:sz w:val="26"/>
          <w:szCs w:val="26"/>
        </w:rPr>
        <w:t>以及認識「多陪一里路」的理念，</w:t>
      </w:r>
      <w:r w:rsidRPr="009D2718">
        <w:rPr>
          <w:rFonts w:eastAsia="標楷體"/>
          <w:sz w:val="26"/>
          <w:szCs w:val="26"/>
        </w:rPr>
        <w:t>活動</w:t>
      </w:r>
      <w:r>
        <w:rPr>
          <w:rFonts w:eastAsia="標楷體" w:hint="eastAsia"/>
          <w:sz w:val="26"/>
          <w:szCs w:val="26"/>
        </w:rPr>
        <w:t>內容包含</w:t>
      </w:r>
      <w:r w:rsidRPr="009D2718">
        <w:rPr>
          <w:rFonts w:eastAsia="標楷體" w:hint="eastAsia"/>
          <w:color w:val="000000" w:themeColor="text1"/>
          <w:sz w:val="26"/>
          <w:szCs w:val="26"/>
        </w:rPr>
        <w:t>遊行、體驗區、作品成果展導覽及攤位，讓民眾藉由實際的參與與體驗，更能理解「多陪一里路」的重要性，進而願意在受暴婦幼生活重建的路上成為重要他人的角色。</w:t>
      </w:r>
    </w:p>
    <w:p w:rsidR="000749BC" w:rsidRPr="005A6EC6" w:rsidRDefault="000749BC" w:rsidP="005A6EC6">
      <w:pPr>
        <w:spacing w:line="40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F84834" w:rsidRPr="000749BC" w:rsidRDefault="00F84834" w:rsidP="000749BC">
      <w:pPr>
        <w:numPr>
          <w:ilvl w:val="0"/>
          <w:numId w:val="29"/>
        </w:numPr>
        <w:spacing w:line="360" w:lineRule="exact"/>
        <w:ind w:left="851" w:hanging="567"/>
        <w:jc w:val="both"/>
        <w:rPr>
          <w:rFonts w:eastAsia="標楷體"/>
          <w:bCs/>
          <w:sz w:val="26"/>
          <w:szCs w:val="26"/>
        </w:rPr>
      </w:pPr>
      <w:r w:rsidRPr="0094796D">
        <w:rPr>
          <w:rFonts w:eastAsia="標楷體" w:hint="eastAsia"/>
          <w:bCs/>
          <w:sz w:val="26"/>
          <w:szCs w:val="26"/>
        </w:rPr>
        <w:t>活動流程</w:t>
      </w:r>
      <w:r w:rsidRPr="0094796D">
        <w:rPr>
          <w:rFonts w:eastAsia="標楷體" w:hint="eastAsia"/>
          <w:bCs/>
          <w:sz w:val="26"/>
          <w:szCs w:val="26"/>
        </w:rPr>
        <w:t>(</w:t>
      </w:r>
      <w:r w:rsidRPr="0094796D">
        <w:rPr>
          <w:rFonts w:eastAsia="標楷體" w:hint="eastAsia"/>
          <w:bCs/>
          <w:sz w:val="26"/>
          <w:szCs w:val="26"/>
        </w:rPr>
        <w:t>暫定</w:t>
      </w:r>
      <w:r w:rsidRPr="0094796D">
        <w:rPr>
          <w:rFonts w:eastAsia="標楷體" w:hint="eastAsia"/>
          <w:bCs/>
          <w:sz w:val="26"/>
          <w:szCs w:val="26"/>
        </w:rPr>
        <w:t>)</w:t>
      </w: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3434"/>
        <w:gridCol w:w="2693"/>
        <w:gridCol w:w="1811"/>
      </w:tblGrid>
      <w:tr w:rsidR="00F84834" w:rsidRPr="002E3437" w:rsidTr="00893350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B2A1C7" w:themeFill="accent4" w:themeFillTint="99"/>
            <w:vAlign w:val="center"/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3437">
              <w:rPr>
                <w:rFonts w:eastAsia="標楷體"/>
                <w:b/>
                <w:sz w:val="26"/>
                <w:szCs w:val="26"/>
              </w:rPr>
              <w:t>活動時間</w:t>
            </w:r>
            <w:r w:rsidRPr="002E3437">
              <w:rPr>
                <w:rFonts w:eastAsia="標楷體"/>
                <w:b/>
                <w:sz w:val="26"/>
                <w:szCs w:val="26"/>
              </w:rPr>
              <w:t>(a.m.)</w:t>
            </w:r>
          </w:p>
        </w:tc>
        <w:tc>
          <w:tcPr>
            <w:tcW w:w="3434" w:type="dxa"/>
            <w:tcBorders>
              <w:top w:val="single" w:sz="12" w:space="0" w:color="auto"/>
            </w:tcBorders>
            <w:shd w:val="clear" w:color="auto" w:fill="B2A1C7" w:themeFill="accent4" w:themeFillTint="99"/>
            <w:vAlign w:val="center"/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3437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E3437">
              <w:rPr>
                <w:rFonts w:eastAsia="標楷體"/>
                <w:b/>
                <w:sz w:val="26"/>
                <w:szCs w:val="26"/>
              </w:rPr>
              <w:t>說明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地點</w:t>
            </w:r>
          </w:p>
        </w:tc>
      </w:tr>
      <w:tr w:rsidR="00F84834" w:rsidRPr="002E3437" w:rsidTr="00893350">
        <w:trPr>
          <w:jc w:val="center"/>
        </w:trPr>
        <w:tc>
          <w:tcPr>
            <w:tcW w:w="2098" w:type="dxa"/>
            <w:tcBorders>
              <w:lef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8:00-8:30</w:t>
            </w:r>
          </w:p>
        </w:tc>
        <w:tc>
          <w:tcPr>
            <w:tcW w:w="3434" w:type="dxa"/>
          </w:tcPr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大會準備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</w:t>
            </w:r>
          </w:p>
        </w:tc>
      </w:tr>
      <w:tr w:rsidR="00F84834" w:rsidRPr="002E3437" w:rsidTr="00893350">
        <w:trPr>
          <w:jc w:val="center"/>
        </w:trPr>
        <w:tc>
          <w:tcPr>
            <w:tcW w:w="2098" w:type="dxa"/>
            <w:tcBorders>
              <w:lef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0-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434" w:type="dxa"/>
          </w:tcPr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</w:t>
            </w:r>
          </w:p>
        </w:tc>
      </w:tr>
      <w:tr w:rsidR="00F84834" w:rsidRPr="002E3437" w:rsidTr="00893350">
        <w:trPr>
          <w:trHeight w:val="960"/>
          <w:jc w:val="center"/>
        </w:trPr>
        <w:tc>
          <w:tcPr>
            <w:tcW w:w="2098" w:type="dxa"/>
            <w:tcBorders>
              <w:left w:val="single" w:sz="12" w:space="0" w:color="auto"/>
              <w:bottom w:val="single" w:sz="4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>9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0-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「多陪一里路」遊行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參與民眾、團體依序排隊，準備繞行中正紀念堂一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週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4834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中正紀念堂自由廣場牌樓下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4834" w:rsidRPr="002E3437" w:rsidTr="00893350">
        <w:trPr>
          <w:trHeight w:val="670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10:00-11:40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「多陪一里路」遊行訴求分享時間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各團體代表、勵馨服務對象上台分享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中正紀念堂藝文廣場舞台區</w:t>
            </w:r>
          </w:p>
        </w:tc>
      </w:tr>
      <w:tr w:rsidR="00F84834" w:rsidRPr="002E3437" w:rsidTr="00893350">
        <w:trPr>
          <w:trHeight w:val="762"/>
          <w:jc w:val="center"/>
        </w:trPr>
        <w:tc>
          <w:tcPr>
            <w:tcW w:w="2098" w:type="dxa"/>
            <w:tcBorders>
              <w:left w:val="single" w:sz="12" w:space="0" w:color="auto"/>
            </w:tcBorders>
          </w:tcPr>
          <w:p w:rsidR="00F84834" w:rsidRPr="002E3437" w:rsidRDefault="00F84834" w:rsidP="00893350">
            <w:pPr>
              <w:pStyle w:val="ac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3:0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34" w:type="dxa"/>
          </w:tcPr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28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園遊會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攤位區</w:t>
            </w:r>
          </w:p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28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體驗活動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-V-Men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體驗區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直接服務體驗區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女性脆弱處境體驗區</w:t>
            </w:r>
          </w:p>
          <w:p w:rsidR="00F84834" w:rsidRPr="002E3437" w:rsidRDefault="00F84834" w:rsidP="00F84834">
            <w:pPr>
              <w:pStyle w:val="ac"/>
              <w:numPr>
                <w:ilvl w:val="0"/>
                <w:numId w:val="38"/>
              </w:numPr>
              <w:spacing w:line="400" w:lineRule="exact"/>
              <w:ind w:leftChars="0" w:left="318" w:hanging="28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週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年成果展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尋找當年及現在的你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直接服務作品展覽區</w:t>
            </w:r>
          </w:p>
          <w:p w:rsidR="00F84834" w:rsidRPr="002E3437" w:rsidRDefault="00F84834" w:rsidP="00893350">
            <w:pPr>
              <w:pStyle w:val="ac"/>
              <w:spacing w:line="400" w:lineRule="exact"/>
              <w:ind w:leftChars="0" w:left="31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愛女人不擁暴婚紗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2.0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84834" w:rsidRPr="007B312E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B312E">
              <w:rPr>
                <w:rFonts w:eastAsia="標楷體" w:hint="eastAsia"/>
                <w:sz w:val="26"/>
                <w:szCs w:val="26"/>
              </w:rPr>
              <w:t>透過</w:t>
            </w:r>
            <w:r>
              <w:rPr>
                <w:rFonts w:eastAsia="標楷體" w:hint="eastAsia"/>
                <w:sz w:val="26"/>
                <w:szCs w:val="26"/>
              </w:rPr>
              <w:t>體驗活動、導覽活動認識勵馨服務議題與求助資源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服務議題含親密關係暴力、目睹暴力兒童、性侵害、性剝削、青少女懷孕…等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</w:tcPr>
          <w:p w:rsidR="00F84834" w:rsidRPr="007B312E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中正紀念堂藝文廣場</w:t>
            </w:r>
          </w:p>
        </w:tc>
      </w:tr>
      <w:tr w:rsidR="00F84834" w:rsidRPr="002E3437" w:rsidTr="00893350">
        <w:trPr>
          <w:trHeight w:val="63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4834" w:rsidRPr="002E3437" w:rsidRDefault="00F84834" w:rsidP="0089335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2E3437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834" w:rsidRPr="002E3437" w:rsidRDefault="00F84834" w:rsidP="00893350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E3437">
              <w:rPr>
                <w:rFonts w:eastAsia="標楷體" w:hint="eastAsia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4834" w:rsidRPr="002E3437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4834" w:rsidRPr="002E3437" w:rsidRDefault="00F84834" w:rsidP="0089335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84834" w:rsidRPr="00AC42C4" w:rsidRDefault="00F84834" w:rsidP="00F84834">
      <w:pPr>
        <w:spacing w:line="360" w:lineRule="exact"/>
        <w:jc w:val="both"/>
        <w:rPr>
          <w:rFonts w:eastAsia="標楷體"/>
          <w:b/>
          <w:bCs/>
        </w:rPr>
      </w:pPr>
    </w:p>
    <w:p w:rsidR="00F84834" w:rsidRPr="00F379A5" w:rsidRDefault="00F84834" w:rsidP="00F84834">
      <w:pPr>
        <w:pStyle w:val="ac"/>
        <w:numPr>
          <w:ilvl w:val="0"/>
          <w:numId w:val="29"/>
        </w:numPr>
        <w:spacing w:line="360" w:lineRule="exact"/>
        <w:ind w:leftChars="0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活動內容</w:t>
      </w:r>
    </w:p>
    <w:p w:rsidR="00F84834" w:rsidRPr="00F379A5" w:rsidRDefault="00F84834" w:rsidP="00F165EB">
      <w:pPr>
        <w:pStyle w:val="ac"/>
        <w:numPr>
          <w:ilvl w:val="5"/>
          <w:numId w:val="31"/>
        </w:numPr>
        <w:spacing w:beforeLines="50" w:line="400" w:lineRule="exact"/>
        <w:ind w:leftChars="0" w:left="1560" w:hanging="567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「多陪一里路」遊行</w:t>
      </w:r>
      <w:r w:rsidRPr="00F379A5">
        <w:rPr>
          <w:rFonts w:eastAsia="標楷體" w:hint="eastAsia"/>
          <w:sz w:val="26"/>
          <w:szCs w:val="26"/>
        </w:rPr>
        <w:t xml:space="preserve"> </w:t>
      </w:r>
    </w:p>
    <w:p w:rsidR="00F84834" w:rsidRPr="007B312E" w:rsidRDefault="00F84834" w:rsidP="00F84834">
      <w:pPr>
        <w:pStyle w:val="ac"/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pacing w:line="400" w:lineRule="exact"/>
        <w:ind w:leftChars="0" w:left="1758" w:hanging="482"/>
        <w:rPr>
          <w:rFonts w:eastAsia="標楷體"/>
          <w:kern w:val="0"/>
          <w:sz w:val="26"/>
          <w:szCs w:val="26"/>
        </w:rPr>
      </w:pPr>
      <w:r w:rsidRPr="007B312E">
        <w:rPr>
          <w:rFonts w:eastAsia="標楷體"/>
          <w:kern w:val="0"/>
          <w:sz w:val="26"/>
          <w:szCs w:val="26"/>
        </w:rPr>
        <w:t>遊行訴求：很多人從出生開始，就因為性別被烙上印記或被框住，例如女性不能太晚回家，衣服不能穿太少，否則被強暴活該；太太應該要遵守丈夫的話，做賢妻良母，否則被家暴是正常；同志想要做自己卻無法出櫃；受到親密關係暴力卻無處可說</w:t>
      </w:r>
      <w:r w:rsidRPr="007B312E">
        <w:rPr>
          <w:rFonts w:eastAsia="標楷體"/>
          <w:kern w:val="0"/>
          <w:sz w:val="26"/>
          <w:szCs w:val="26"/>
        </w:rPr>
        <w:t>…</w:t>
      </w:r>
      <w:r w:rsidRPr="007B312E">
        <w:rPr>
          <w:rFonts w:eastAsia="標楷體"/>
          <w:kern w:val="0"/>
          <w:sz w:val="26"/>
          <w:szCs w:val="26"/>
        </w:rPr>
        <w:t>，跨性別者在社會上更沒有任何安置、喘息的角落。</w:t>
      </w:r>
    </w:p>
    <w:p w:rsidR="00F84834" w:rsidRPr="007B312E" w:rsidRDefault="00F84834" w:rsidP="00F84834">
      <w:pPr>
        <w:pStyle w:val="ac"/>
        <w:widowControl/>
        <w:shd w:val="clear" w:color="auto" w:fill="FFFFFF"/>
        <w:tabs>
          <w:tab w:val="left" w:pos="1134"/>
        </w:tabs>
        <w:spacing w:line="400" w:lineRule="exact"/>
        <w:ind w:leftChars="0" w:left="1758"/>
        <w:rPr>
          <w:rFonts w:eastAsia="標楷體"/>
          <w:kern w:val="0"/>
          <w:sz w:val="26"/>
          <w:szCs w:val="26"/>
        </w:rPr>
      </w:pPr>
      <w:r w:rsidRPr="007B312E">
        <w:rPr>
          <w:rFonts w:eastAsia="標楷體"/>
          <w:kern w:val="0"/>
          <w:sz w:val="26"/>
          <w:szCs w:val="26"/>
        </w:rPr>
        <w:t>為了突破社會框架，破除性別暴力，共創性別公義，在「多陪一里路」遊行中，邀請所有的遊行夥伴戴上面具，與勵馨服務的對象一</w:t>
      </w:r>
      <w:r>
        <w:rPr>
          <w:rFonts w:eastAsia="標楷體"/>
          <w:kern w:val="0"/>
          <w:sz w:val="26"/>
          <w:szCs w:val="26"/>
        </w:rPr>
        <w:t>同繞行中正紀念堂一週，面具代表著每個人身上的性別烙印，在繞行一</w:t>
      </w:r>
      <w:r>
        <w:rPr>
          <w:rFonts w:eastAsia="標楷體" w:hint="eastAsia"/>
          <w:color w:val="000000" w:themeColor="text1"/>
          <w:sz w:val="26"/>
          <w:szCs w:val="26"/>
        </w:rPr>
        <w:t>週</w:t>
      </w:r>
      <w:r w:rsidRPr="007B312E">
        <w:rPr>
          <w:rFonts w:eastAsia="標楷體"/>
          <w:kern w:val="0"/>
          <w:sz w:val="26"/>
          <w:szCs w:val="26"/>
        </w:rPr>
        <w:t>後，我們將在主舞台區一同把面具拋向天空，象徵突破性別框架，也意涵每個遭受到性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別暴力與歧視的人在大家的陪伴過程中能夠重新得力，跨越第二里路。</w:t>
      </w:r>
    </w:p>
    <w:p w:rsidR="00F84834" w:rsidRPr="007B312E" w:rsidRDefault="00F84834" w:rsidP="00F84834">
      <w:pPr>
        <w:pStyle w:val="ac"/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pacing w:line="400" w:lineRule="exact"/>
        <w:ind w:leftChars="0" w:left="1758" w:hanging="482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集合</w:t>
      </w:r>
      <w:r w:rsidRPr="007B312E">
        <w:rPr>
          <w:rFonts w:eastAsia="標楷體"/>
          <w:kern w:val="0"/>
          <w:sz w:val="26"/>
          <w:szCs w:val="26"/>
        </w:rPr>
        <w:t>地點：中正紀念堂自由廣場</w:t>
      </w:r>
      <w:r>
        <w:rPr>
          <w:rFonts w:eastAsia="標楷體" w:hint="eastAsia"/>
          <w:kern w:val="0"/>
          <w:sz w:val="26"/>
          <w:szCs w:val="26"/>
        </w:rPr>
        <w:t>牌樓下</w:t>
      </w:r>
    </w:p>
    <w:p w:rsidR="00F84834" w:rsidRPr="00F379A5" w:rsidRDefault="00F84834" w:rsidP="00F84834">
      <w:pPr>
        <w:pStyle w:val="ac"/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pacing w:line="400" w:lineRule="exact"/>
        <w:ind w:leftChars="0" w:left="1758" w:hanging="482"/>
        <w:rPr>
          <w:rFonts w:eastAsia="標楷體"/>
          <w:kern w:val="0"/>
          <w:sz w:val="26"/>
          <w:szCs w:val="26"/>
        </w:rPr>
      </w:pPr>
      <w:r w:rsidRPr="007B312E">
        <w:rPr>
          <w:rFonts w:eastAsia="標楷體"/>
          <w:kern w:val="0"/>
          <w:sz w:val="26"/>
          <w:szCs w:val="26"/>
        </w:rPr>
        <w:t>遊行路線：台北市中</w:t>
      </w:r>
      <w:r w:rsidRPr="00F379A5">
        <w:rPr>
          <w:rFonts w:eastAsia="標楷體"/>
          <w:kern w:val="0"/>
          <w:sz w:val="26"/>
          <w:szCs w:val="26"/>
        </w:rPr>
        <w:t>山南路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信義路一段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杭州南路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愛國東路</w:t>
      </w:r>
      <w:r w:rsidRPr="00F379A5">
        <w:rPr>
          <w:rFonts w:eastAsia="標楷體"/>
          <w:kern w:val="0"/>
          <w:sz w:val="26"/>
          <w:szCs w:val="26"/>
        </w:rPr>
        <w:t>→</w:t>
      </w:r>
      <w:r w:rsidRPr="00F379A5">
        <w:rPr>
          <w:rFonts w:eastAsia="標楷體"/>
          <w:kern w:val="0"/>
          <w:sz w:val="26"/>
          <w:szCs w:val="26"/>
        </w:rPr>
        <w:t>中山南路</w:t>
      </w:r>
      <w:r w:rsidRPr="00F379A5">
        <w:rPr>
          <w:rFonts w:eastAsia="標楷體"/>
          <w:kern w:val="0"/>
          <w:sz w:val="26"/>
          <w:szCs w:val="26"/>
        </w:rPr>
        <w:t>(</w:t>
      </w:r>
      <w:r w:rsidRPr="00F379A5">
        <w:rPr>
          <w:rFonts w:eastAsia="標楷體"/>
          <w:kern w:val="0"/>
          <w:sz w:val="26"/>
          <w:szCs w:val="26"/>
        </w:rPr>
        <w:t>全長約</w:t>
      </w:r>
      <w:r w:rsidRPr="00F379A5">
        <w:rPr>
          <w:rFonts w:eastAsia="標楷體"/>
          <w:kern w:val="0"/>
          <w:sz w:val="26"/>
          <w:szCs w:val="26"/>
        </w:rPr>
        <w:t>2K)</w:t>
      </w:r>
    </w:p>
    <w:p w:rsidR="00F84834" w:rsidRPr="00F379A5" w:rsidRDefault="00F84834" w:rsidP="00F165EB">
      <w:pPr>
        <w:pStyle w:val="ac"/>
        <w:numPr>
          <w:ilvl w:val="5"/>
          <w:numId w:val="31"/>
        </w:numPr>
        <w:spacing w:beforeLines="50" w:line="400" w:lineRule="exact"/>
        <w:ind w:leftChars="0" w:left="1276" w:hanging="567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「園遊會」</w:t>
      </w:r>
    </w:p>
    <w:p w:rsidR="00F84834" w:rsidRPr="00F379A5" w:rsidRDefault="00F84834" w:rsidP="00F165EB">
      <w:pPr>
        <w:pStyle w:val="ac"/>
        <w:tabs>
          <w:tab w:val="left" w:pos="1276"/>
        </w:tabs>
        <w:spacing w:beforeLines="50" w:line="400" w:lineRule="exact"/>
        <w:ind w:leftChars="472" w:left="1133" w:firstLine="1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邀請勵馨合作企業、各公會、駐台使節、相關團體夥伴們一同擺攤，攤位</w:t>
      </w:r>
      <w:r w:rsidRPr="00F379A5">
        <w:rPr>
          <w:rFonts w:eastAsia="標楷體" w:hint="eastAsia"/>
          <w:sz w:val="26"/>
          <w:szCs w:val="26"/>
        </w:rPr>
        <w:lastRenderedPageBreak/>
        <w:t>內容包含美食區、</w:t>
      </w:r>
      <w:r w:rsidRPr="00F379A5">
        <w:rPr>
          <w:rFonts w:eastAsia="標楷體"/>
          <w:sz w:val="26"/>
          <w:szCs w:val="26"/>
        </w:rPr>
        <w:t>DIY</w:t>
      </w:r>
      <w:r w:rsidRPr="00F379A5">
        <w:rPr>
          <w:rFonts w:eastAsia="標楷體" w:hint="eastAsia"/>
          <w:sz w:val="26"/>
          <w:szCs w:val="26"/>
        </w:rPr>
        <w:t>親子區、專業服務區</w:t>
      </w:r>
      <w:r w:rsidRPr="00F379A5">
        <w:rPr>
          <w:rFonts w:eastAsia="標楷體" w:hint="eastAsia"/>
          <w:sz w:val="26"/>
          <w:szCs w:val="26"/>
        </w:rPr>
        <w:t>(</w:t>
      </w:r>
      <w:r w:rsidRPr="00F379A5">
        <w:rPr>
          <w:rFonts w:eastAsia="標楷體" w:hint="eastAsia"/>
          <w:sz w:val="26"/>
          <w:szCs w:val="26"/>
        </w:rPr>
        <w:t>健康諮詢、法律諮詢、國際觀…等</w:t>
      </w:r>
      <w:r w:rsidRPr="00F379A5">
        <w:rPr>
          <w:rFonts w:eastAsia="標楷體" w:hint="eastAsia"/>
          <w:sz w:val="26"/>
          <w:szCs w:val="26"/>
        </w:rPr>
        <w:t>)</w:t>
      </w:r>
      <w:r w:rsidRPr="00F379A5">
        <w:rPr>
          <w:rFonts w:eastAsia="標楷體" w:hint="eastAsia"/>
          <w:sz w:val="26"/>
          <w:szCs w:val="26"/>
        </w:rPr>
        <w:t>，讓民眾透過寓教於樂的方式了解本次活動想要傳遞終止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F379A5">
        <w:rPr>
          <w:rFonts w:eastAsia="標楷體" w:hint="eastAsia"/>
          <w:sz w:val="26"/>
          <w:szCs w:val="26"/>
        </w:rPr>
        <w:t>及「多陪一里路」的理念。</w:t>
      </w:r>
    </w:p>
    <w:p w:rsidR="00F84834" w:rsidRPr="00F379A5" w:rsidRDefault="00F84834" w:rsidP="00F165EB">
      <w:pPr>
        <w:pStyle w:val="ac"/>
        <w:numPr>
          <w:ilvl w:val="5"/>
          <w:numId w:val="31"/>
        </w:numPr>
        <w:spacing w:beforeLines="50" w:line="400" w:lineRule="exact"/>
        <w:ind w:leftChars="0" w:left="1276" w:hanging="567"/>
        <w:jc w:val="both"/>
        <w:rPr>
          <w:rFonts w:eastAsia="標楷體"/>
          <w:sz w:val="26"/>
          <w:szCs w:val="26"/>
        </w:rPr>
      </w:pPr>
      <w:r w:rsidRPr="00F379A5">
        <w:rPr>
          <w:rFonts w:eastAsia="標楷體" w:hint="eastAsia"/>
          <w:sz w:val="26"/>
          <w:szCs w:val="26"/>
        </w:rPr>
        <w:t>「體驗活動」包含三大部分：</w:t>
      </w:r>
    </w:p>
    <w:p w:rsidR="00F84834" w:rsidRPr="00F379A5" w:rsidRDefault="00F84834" w:rsidP="00F84834">
      <w:pPr>
        <w:pStyle w:val="ac"/>
        <w:numPr>
          <w:ilvl w:val="0"/>
          <w:numId w:val="30"/>
        </w:numPr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V-Men</w:t>
      </w:r>
      <w:r w:rsidRPr="00F379A5">
        <w:rPr>
          <w:rFonts w:eastAsia="標楷體"/>
          <w:sz w:val="26"/>
          <w:szCs w:val="26"/>
        </w:rPr>
        <w:t>體驗區</w:t>
      </w:r>
    </w:p>
    <w:p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【高跟鞋體驗】：</w:t>
      </w:r>
    </w:p>
    <w:p w:rsidR="00F84834" w:rsidRPr="00F379A5" w:rsidRDefault="00F84834" w:rsidP="00F84834">
      <w:pPr>
        <w:pStyle w:val="ac"/>
        <w:numPr>
          <w:ilvl w:val="0"/>
          <w:numId w:val="32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活動方式：穿上高跟鞋並按規劃路線行走。</w:t>
      </w:r>
    </w:p>
    <w:p w:rsidR="00F84834" w:rsidRPr="00F379A5" w:rsidRDefault="00F84834" w:rsidP="00F84834">
      <w:pPr>
        <w:pStyle w:val="ac"/>
        <w:numPr>
          <w:ilvl w:val="0"/>
          <w:numId w:val="32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活動意義：邀請男性在象徵層次上體驗女性處境。</w:t>
      </w:r>
    </w:p>
    <w:p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【大肚裝體驗】：</w:t>
      </w:r>
    </w:p>
    <w:p w:rsidR="00F84834" w:rsidRPr="00F379A5" w:rsidRDefault="00F84834" w:rsidP="00F84834">
      <w:pPr>
        <w:pStyle w:val="ac"/>
        <w:numPr>
          <w:ilvl w:val="0"/>
          <w:numId w:val="33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活動方式：穿上懷孕體驗裝並按規劃路線行走。</w:t>
      </w:r>
    </w:p>
    <w:p w:rsidR="00F84834" w:rsidRPr="00F379A5" w:rsidRDefault="00F84834" w:rsidP="00F84834">
      <w:pPr>
        <w:pStyle w:val="ac"/>
        <w:numPr>
          <w:ilvl w:val="0"/>
          <w:numId w:val="33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活動意義：邀請男性在</w:t>
      </w:r>
      <w:r>
        <w:rPr>
          <w:rFonts w:eastAsia="標楷體" w:hint="eastAsia"/>
          <w:sz w:val="26"/>
          <w:szCs w:val="26"/>
        </w:rPr>
        <w:t>重量上</w:t>
      </w:r>
      <w:r>
        <w:rPr>
          <w:rFonts w:eastAsia="標楷體"/>
          <w:sz w:val="26"/>
          <w:szCs w:val="26"/>
        </w:rPr>
        <w:t>體驗孕婦</w:t>
      </w:r>
      <w:r>
        <w:rPr>
          <w:rFonts w:eastAsia="標楷體" w:hint="eastAsia"/>
          <w:sz w:val="26"/>
          <w:szCs w:val="26"/>
        </w:rPr>
        <w:t>懷孕過程的</w:t>
      </w:r>
      <w:r w:rsidRPr="00F379A5">
        <w:rPr>
          <w:rFonts w:eastAsia="標楷體"/>
          <w:sz w:val="26"/>
          <w:szCs w:val="26"/>
        </w:rPr>
        <w:t>辛勞。</w:t>
      </w:r>
    </w:p>
    <w:p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</w:t>
      </w:r>
      <w:r w:rsidRPr="00F379A5">
        <w:rPr>
          <w:rFonts w:eastAsia="標楷體"/>
          <w:sz w:val="26"/>
          <w:szCs w:val="26"/>
        </w:rPr>
        <w:t>V-Men</w:t>
      </w:r>
      <w:r w:rsidRPr="00F379A5">
        <w:rPr>
          <w:rFonts w:eastAsia="標楷體"/>
          <w:sz w:val="26"/>
          <w:szCs w:val="26"/>
        </w:rPr>
        <w:t>行動綱領體驗】：</w:t>
      </w:r>
    </w:p>
    <w:p w:rsidR="00F84834" w:rsidRPr="00F379A5" w:rsidRDefault="00F84834" w:rsidP="00F84834">
      <w:pPr>
        <w:pStyle w:val="ac"/>
        <w:numPr>
          <w:ilvl w:val="0"/>
          <w:numId w:val="34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活動方式：隨機抽出一種</w:t>
      </w:r>
      <w:r w:rsidRPr="00F379A5">
        <w:rPr>
          <w:rFonts w:eastAsia="標楷體"/>
          <w:sz w:val="26"/>
          <w:szCs w:val="26"/>
        </w:rPr>
        <w:t>V-Men</w:t>
      </w:r>
      <w:r w:rsidRPr="00F379A5">
        <w:rPr>
          <w:rFonts w:eastAsia="標楷體"/>
          <w:sz w:val="26"/>
          <w:szCs w:val="26"/>
        </w:rPr>
        <w:t>行動綱領並現場實行。</w:t>
      </w:r>
    </w:p>
    <w:p w:rsidR="00F84834" w:rsidRPr="00F379A5" w:rsidRDefault="00F84834" w:rsidP="00F84834">
      <w:pPr>
        <w:pStyle w:val="ac"/>
        <w:numPr>
          <w:ilvl w:val="0"/>
          <w:numId w:val="34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活動意義：鼓勵男性在實質層次上打破父權價值、實踐性別平等。</w:t>
      </w:r>
    </w:p>
    <w:p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【男性情感專區體驗】：</w:t>
      </w:r>
    </w:p>
    <w:p w:rsidR="00F84834" w:rsidRPr="00F379A5" w:rsidRDefault="00F84834" w:rsidP="00F84834">
      <w:pPr>
        <w:pStyle w:val="ac"/>
        <w:numPr>
          <w:ilvl w:val="0"/>
          <w:numId w:val="35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活動方式：輸出男性情感系列文章，看完後選出可以代表現在心情的字卡。</w:t>
      </w:r>
    </w:p>
    <w:p w:rsidR="00F84834" w:rsidRPr="00F379A5" w:rsidRDefault="00F84834" w:rsidP="00F84834">
      <w:pPr>
        <w:pStyle w:val="ac"/>
        <w:numPr>
          <w:ilvl w:val="0"/>
          <w:numId w:val="35"/>
        </w:numPr>
        <w:spacing w:line="400" w:lineRule="exact"/>
        <w:ind w:leftChars="0" w:hanging="25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活動意義：鼓勵男性釋放情感，勇敢表達。</w:t>
      </w:r>
    </w:p>
    <w:p w:rsidR="00F84834" w:rsidRPr="00F379A5" w:rsidRDefault="00F84834" w:rsidP="00F84834">
      <w:pPr>
        <w:pStyle w:val="ac"/>
        <w:spacing w:line="400" w:lineRule="exact"/>
        <w:ind w:leftChars="0" w:left="2661"/>
        <w:jc w:val="both"/>
        <w:rPr>
          <w:rFonts w:eastAsia="標楷體"/>
          <w:sz w:val="26"/>
          <w:szCs w:val="26"/>
        </w:rPr>
      </w:pPr>
    </w:p>
    <w:p w:rsidR="00F84834" w:rsidRPr="00F379A5" w:rsidRDefault="00F84834" w:rsidP="00F84834">
      <w:pPr>
        <w:pStyle w:val="ac"/>
        <w:spacing w:line="400" w:lineRule="exact"/>
        <w:ind w:leftChars="0" w:left="2183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【</w:t>
      </w:r>
      <w:r w:rsidRPr="00F379A5">
        <w:rPr>
          <w:rFonts w:eastAsia="標楷體"/>
          <w:sz w:val="26"/>
          <w:szCs w:val="26"/>
        </w:rPr>
        <w:t>OBR</w:t>
      </w:r>
      <w:r w:rsidRPr="00F379A5">
        <w:rPr>
          <w:rFonts w:eastAsia="標楷體"/>
          <w:sz w:val="26"/>
          <w:szCs w:val="26"/>
        </w:rPr>
        <w:t>（</w:t>
      </w:r>
      <w:r w:rsidRPr="00F379A5">
        <w:rPr>
          <w:rFonts w:eastAsia="標楷體"/>
          <w:sz w:val="26"/>
          <w:szCs w:val="26"/>
        </w:rPr>
        <w:t>One Billion Rising,</w:t>
      </w:r>
      <w:r w:rsidRPr="00F379A5">
        <w:rPr>
          <w:rFonts w:eastAsia="標楷體"/>
          <w:sz w:val="26"/>
          <w:szCs w:val="26"/>
        </w:rPr>
        <w:t>：</w:t>
      </w:r>
      <w:r w:rsidRPr="00F379A5">
        <w:rPr>
          <w:rFonts w:eastAsia="標楷體"/>
          <w:sz w:val="26"/>
          <w:szCs w:val="26"/>
        </w:rPr>
        <w:t>10</w:t>
      </w:r>
      <w:r w:rsidRPr="00F379A5">
        <w:rPr>
          <w:rFonts w:eastAsia="標楷體"/>
          <w:sz w:val="26"/>
          <w:szCs w:val="26"/>
        </w:rPr>
        <w:t>億人起義反暴力）體驗】：</w:t>
      </w:r>
    </w:p>
    <w:p w:rsidR="00F84834" w:rsidRPr="00B131D1" w:rsidRDefault="00F84834" w:rsidP="00F84834">
      <w:pPr>
        <w:pStyle w:val="ac"/>
        <w:numPr>
          <w:ilvl w:val="0"/>
          <w:numId w:val="36"/>
        </w:numPr>
        <w:spacing w:line="400" w:lineRule="exact"/>
        <w:ind w:leftChars="0" w:hanging="253"/>
        <w:jc w:val="both"/>
        <w:rPr>
          <w:rFonts w:eastAsia="標楷體"/>
          <w:sz w:val="26"/>
          <w:szCs w:val="26"/>
        </w:rPr>
      </w:pPr>
      <w:r w:rsidRPr="00B131D1">
        <w:rPr>
          <w:rFonts w:eastAsia="標楷體"/>
          <w:sz w:val="26"/>
          <w:szCs w:val="26"/>
        </w:rPr>
        <w:t>活動方式：</w:t>
      </w:r>
      <w:r w:rsidRPr="00B131D1">
        <w:rPr>
          <w:rFonts w:eastAsia="標楷體" w:hint="eastAsia"/>
          <w:sz w:val="26"/>
          <w:szCs w:val="26"/>
        </w:rPr>
        <w:t>透過</w:t>
      </w:r>
      <w:r w:rsidRPr="00B131D1">
        <w:rPr>
          <w:rFonts w:eastAsia="標楷體"/>
          <w:sz w:val="26"/>
          <w:szCs w:val="26"/>
        </w:rPr>
        <w:t>Q&amp;A</w:t>
      </w:r>
      <w:r w:rsidRPr="00B131D1">
        <w:rPr>
          <w:rFonts w:eastAsia="標楷體" w:hint="eastAsia"/>
          <w:sz w:val="26"/>
          <w:szCs w:val="26"/>
        </w:rPr>
        <w:t>的方式瞭解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B131D1">
        <w:rPr>
          <w:rFonts w:eastAsia="標楷體" w:hint="eastAsia"/>
          <w:sz w:val="26"/>
          <w:szCs w:val="26"/>
        </w:rPr>
        <w:t>的嚴重性，並藉由舉</w:t>
      </w:r>
      <w:r w:rsidRPr="00B131D1">
        <w:rPr>
          <w:rFonts w:eastAsia="標楷體"/>
          <w:sz w:val="26"/>
          <w:szCs w:val="26"/>
        </w:rPr>
        <w:t>1</w:t>
      </w:r>
      <w:r w:rsidRPr="00B131D1">
        <w:rPr>
          <w:rFonts w:eastAsia="標楷體"/>
          <w:sz w:val="26"/>
          <w:szCs w:val="26"/>
        </w:rPr>
        <w:t>反暴力</w:t>
      </w:r>
      <w:r w:rsidRPr="00B131D1">
        <w:rPr>
          <w:rFonts w:eastAsia="標楷體" w:hint="eastAsia"/>
          <w:sz w:val="26"/>
          <w:szCs w:val="26"/>
        </w:rPr>
        <w:t>的動作及舞蹈加深其印象。</w:t>
      </w:r>
    </w:p>
    <w:p w:rsidR="00F84834" w:rsidRPr="00F379A5" w:rsidRDefault="00F84834" w:rsidP="00F84834">
      <w:pPr>
        <w:pStyle w:val="ac"/>
        <w:numPr>
          <w:ilvl w:val="0"/>
          <w:numId w:val="36"/>
        </w:numPr>
        <w:spacing w:line="400" w:lineRule="exact"/>
        <w:ind w:leftChars="0" w:hanging="253"/>
        <w:jc w:val="both"/>
        <w:rPr>
          <w:rFonts w:eastAsia="標楷體"/>
          <w:sz w:val="26"/>
          <w:szCs w:val="26"/>
        </w:rPr>
      </w:pPr>
      <w:r w:rsidRPr="00B131D1">
        <w:rPr>
          <w:rFonts w:eastAsia="標楷體"/>
          <w:sz w:val="26"/>
          <w:szCs w:val="26"/>
        </w:rPr>
        <w:t>活動意義：邀請民眾</w:t>
      </w:r>
      <w:r w:rsidRPr="00B131D1">
        <w:rPr>
          <w:rFonts w:eastAsia="標楷體" w:hint="eastAsia"/>
          <w:sz w:val="26"/>
          <w:szCs w:val="26"/>
        </w:rPr>
        <w:t>透過</w:t>
      </w:r>
      <w:r w:rsidRPr="00B131D1">
        <w:rPr>
          <w:rFonts w:eastAsia="標楷體"/>
          <w:sz w:val="26"/>
          <w:szCs w:val="26"/>
        </w:rPr>
        <w:t>體驗</w:t>
      </w:r>
      <w:r w:rsidRPr="00B131D1">
        <w:rPr>
          <w:rFonts w:eastAsia="標楷體" w:hint="eastAsia"/>
          <w:sz w:val="26"/>
          <w:szCs w:val="26"/>
        </w:rPr>
        <w:t>的方</w:t>
      </w:r>
      <w:r>
        <w:rPr>
          <w:rFonts w:eastAsia="標楷體" w:hint="eastAsia"/>
          <w:sz w:val="26"/>
          <w:szCs w:val="26"/>
        </w:rPr>
        <w:t>式理解全球有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/3</w:t>
      </w:r>
      <w:r>
        <w:rPr>
          <w:rFonts w:eastAsia="標楷體" w:hint="eastAsia"/>
          <w:sz w:val="26"/>
          <w:szCs w:val="26"/>
        </w:rPr>
        <w:t>的女性在一生中曾經遭受過性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別暴力，進而知道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>
        <w:rPr>
          <w:rFonts w:eastAsia="標楷體" w:hint="eastAsia"/>
          <w:sz w:val="26"/>
          <w:szCs w:val="26"/>
        </w:rPr>
        <w:t>的嚴重性而願意關心與行動。</w:t>
      </w:r>
    </w:p>
    <w:p w:rsidR="00F84834" w:rsidRPr="00F379A5" w:rsidRDefault="00F84834" w:rsidP="00F84834">
      <w:pPr>
        <w:spacing w:line="400" w:lineRule="exact"/>
        <w:ind w:left="2181"/>
        <w:jc w:val="both"/>
        <w:rPr>
          <w:rFonts w:eastAsia="標楷體"/>
          <w:sz w:val="26"/>
          <w:szCs w:val="26"/>
        </w:rPr>
      </w:pPr>
    </w:p>
    <w:p w:rsidR="00F84834" w:rsidRPr="00F379A5" w:rsidRDefault="00F84834" w:rsidP="00F84834">
      <w:pPr>
        <w:pStyle w:val="ac"/>
        <w:numPr>
          <w:ilvl w:val="0"/>
          <w:numId w:val="30"/>
        </w:numPr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直接服務體驗區</w:t>
      </w:r>
    </w:p>
    <w:p w:rsidR="00F84834" w:rsidRPr="006D177D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針對勵馨的直接服務</w:t>
      </w:r>
      <w:r>
        <w:rPr>
          <w:rFonts w:eastAsia="標楷體" w:hint="eastAsia"/>
          <w:sz w:val="26"/>
          <w:szCs w:val="26"/>
        </w:rPr>
        <w:t>，如親密關係暴力、目睹暴力兒童、性侵害、性剝削、青少女懷孕…等議題，</w:t>
      </w:r>
      <w:r w:rsidRPr="006D177D">
        <w:rPr>
          <w:rFonts w:eastAsia="標楷體"/>
          <w:sz w:val="26"/>
          <w:szCs w:val="26"/>
        </w:rPr>
        <w:t>設計體驗及宣導活動，除了讓民眾更加了解議題外，也能知道相關資源與求助管道，進而成為重要他人，破除相關迷思。</w:t>
      </w:r>
    </w:p>
    <w:p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</w:p>
    <w:p w:rsidR="00F84834" w:rsidRPr="00F379A5" w:rsidRDefault="00F84834" w:rsidP="00F84834">
      <w:pPr>
        <w:pStyle w:val="ac"/>
        <w:numPr>
          <w:ilvl w:val="0"/>
          <w:numId w:val="30"/>
        </w:numPr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女性脆弱處境體驗區</w:t>
      </w:r>
    </w:p>
    <w:p w:rsidR="00F84834" w:rsidRPr="00F379A5" w:rsidRDefault="00F84834" w:rsidP="00F84834">
      <w:pPr>
        <w:pStyle w:val="ac"/>
        <w:spacing w:line="400" w:lineRule="exact"/>
        <w:ind w:leftChars="0" w:left="2181"/>
        <w:jc w:val="both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透過藝術設計的方式，營造一個空間，讓民眾體驗勵馨服務的對象</w:t>
      </w:r>
      <w:r w:rsidRPr="00F379A5">
        <w:rPr>
          <w:rFonts w:eastAsia="標楷體"/>
          <w:sz w:val="26"/>
          <w:szCs w:val="26"/>
        </w:rPr>
        <w:t>--</w:t>
      </w:r>
      <w:r w:rsidRPr="00F379A5">
        <w:rPr>
          <w:rFonts w:eastAsia="標楷體"/>
          <w:sz w:val="26"/>
          <w:szCs w:val="26"/>
        </w:rPr>
        <w:t>受暴婦女</w:t>
      </w:r>
      <w:r w:rsidRPr="00F379A5">
        <w:rPr>
          <w:rFonts w:eastAsia="標楷體"/>
          <w:sz w:val="26"/>
          <w:szCs w:val="26"/>
        </w:rPr>
        <w:t>/</w:t>
      </w:r>
      <w:r w:rsidRPr="00F379A5">
        <w:rPr>
          <w:rFonts w:eastAsia="標楷體"/>
          <w:sz w:val="26"/>
          <w:szCs w:val="26"/>
        </w:rPr>
        <w:t>雛妓被困在受暴環境中無法離開的感受，透過理解他們的脆弱處境，進而能更同理與關懷，對有需要幫助的民眾伸出援手。</w:t>
      </w:r>
    </w:p>
    <w:p w:rsidR="00F84834" w:rsidRPr="00F379A5" w:rsidRDefault="00F84834" w:rsidP="00F165EB">
      <w:pPr>
        <w:pStyle w:val="ac"/>
        <w:numPr>
          <w:ilvl w:val="5"/>
          <w:numId w:val="31"/>
        </w:numPr>
        <w:spacing w:beforeLines="50" w:line="400" w:lineRule="exact"/>
        <w:ind w:leftChars="0" w:left="1559" w:hanging="567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「</w:t>
      </w:r>
      <w:r w:rsidRPr="00F379A5">
        <w:rPr>
          <w:rFonts w:eastAsia="標楷體"/>
          <w:sz w:val="26"/>
          <w:szCs w:val="26"/>
        </w:rPr>
        <w:t>30</w:t>
      </w:r>
      <w:r>
        <w:rPr>
          <w:rFonts w:eastAsia="標楷體" w:hint="eastAsia"/>
          <w:color w:val="000000" w:themeColor="text1"/>
          <w:sz w:val="26"/>
          <w:szCs w:val="26"/>
        </w:rPr>
        <w:t>週</w:t>
      </w:r>
      <w:r w:rsidRPr="00F379A5">
        <w:rPr>
          <w:rFonts w:eastAsia="標楷體"/>
          <w:sz w:val="26"/>
          <w:szCs w:val="26"/>
        </w:rPr>
        <w:t>年成果展」</w:t>
      </w:r>
    </w:p>
    <w:p w:rsidR="00F84834" w:rsidRPr="00576A21" w:rsidRDefault="00F84834" w:rsidP="00F165EB">
      <w:pPr>
        <w:pStyle w:val="ac"/>
        <w:spacing w:beforeLines="50" w:line="400" w:lineRule="exact"/>
        <w:ind w:leftChars="0" w:left="1560"/>
        <w:rPr>
          <w:rFonts w:eastAsia="標楷體"/>
          <w:sz w:val="26"/>
          <w:szCs w:val="26"/>
        </w:rPr>
      </w:pPr>
      <w:r w:rsidRPr="00F379A5">
        <w:rPr>
          <w:rFonts w:eastAsia="標楷體"/>
          <w:sz w:val="26"/>
          <w:szCs w:val="26"/>
        </w:rPr>
        <w:t>在勵馨服務</w:t>
      </w:r>
      <w:r w:rsidRPr="00F379A5">
        <w:rPr>
          <w:rFonts w:eastAsia="標楷體"/>
          <w:sz w:val="26"/>
          <w:szCs w:val="26"/>
        </w:rPr>
        <w:t>30</w:t>
      </w:r>
      <w:r w:rsidRPr="00F379A5">
        <w:rPr>
          <w:rFonts w:eastAsia="標楷體"/>
          <w:sz w:val="26"/>
          <w:szCs w:val="26"/>
        </w:rPr>
        <w:t>年的過程中，有許多動人的生命故事與素材，透過整理化為作品，讓民眾有機會了解這些點點滴滴，除了更了解勵馨的服務內容外，也願意在過去、現在與未來與我們一同關心需要幫助的受暴婦幼，讓他們知道他們不是孤</w:t>
      </w:r>
      <w:r w:rsidRPr="00576A21">
        <w:rPr>
          <w:rFonts w:eastAsia="標楷體"/>
          <w:sz w:val="26"/>
          <w:szCs w:val="26"/>
        </w:rPr>
        <w:t>單的一個人，透過我們的關心與支持，營造更友</w:t>
      </w:r>
      <w:r>
        <w:rPr>
          <w:rFonts w:eastAsia="標楷體"/>
          <w:sz w:val="26"/>
          <w:szCs w:val="26"/>
        </w:rPr>
        <w:t>善的社會環境，讓每一個脆弱處境的人都能有力量繼續走下去。作品</w:t>
      </w:r>
      <w:r w:rsidRPr="00576A21">
        <w:rPr>
          <w:rFonts w:eastAsia="標楷體"/>
          <w:sz w:val="26"/>
          <w:szCs w:val="26"/>
        </w:rPr>
        <w:t>包含三部分：</w:t>
      </w:r>
    </w:p>
    <w:p w:rsidR="00F84834" w:rsidRPr="00576A21" w:rsidRDefault="00F84834" w:rsidP="00F165EB">
      <w:pPr>
        <w:pStyle w:val="ac"/>
        <w:numPr>
          <w:ilvl w:val="0"/>
          <w:numId w:val="40"/>
        </w:numPr>
        <w:spacing w:beforeLines="50" w:line="400" w:lineRule="exact"/>
        <w:ind w:leftChars="0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尋找當年及現在的你</w:t>
      </w:r>
      <w:r w:rsidRPr="00576A21">
        <w:rPr>
          <w:rFonts w:eastAsia="標楷體"/>
          <w:sz w:val="26"/>
          <w:szCs w:val="26"/>
        </w:rPr>
        <w:t>—</w:t>
      </w:r>
      <w:r w:rsidRPr="00576A21">
        <w:rPr>
          <w:rFonts w:eastAsia="標楷體"/>
          <w:sz w:val="26"/>
          <w:szCs w:val="26"/>
        </w:rPr>
        <w:t>華西街慢跑大圖輸出簽名區</w:t>
      </w:r>
    </w:p>
    <w:p w:rsidR="00F84834" w:rsidRPr="00576A21" w:rsidRDefault="00F84834" w:rsidP="00F165EB">
      <w:pPr>
        <w:pStyle w:val="ac"/>
        <w:spacing w:beforeLines="50" w:line="400" w:lineRule="exact"/>
        <w:ind w:leftChars="0" w:left="2181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  <w:shd w:val="clear" w:color="auto" w:fill="FFFFFF"/>
        </w:rPr>
        <w:t>勵馨於</w:t>
      </w:r>
      <w:r w:rsidRPr="00576A21">
        <w:rPr>
          <w:rFonts w:eastAsia="標楷體"/>
          <w:sz w:val="26"/>
          <w:szCs w:val="26"/>
          <w:shd w:val="clear" w:color="auto" w:fill="FFFFFF"/>
        </w:rPr>
        <w:t>1993</w:t>
      </w:r>
      <w:r w:rsidRPr="00576A21">
        <w:rPr>
          <w:rFonts w:eastAsia="標楷體"/>
          <w:sz w:val="26"/>
          <w:szCs w:val="26"/>
          <w:shd w:val="clear" w:color="auto" w:fill="FFFFFF"/>
        </w:rPr>
        <w:t>年發起「反雛妓</w:t>
      </w:r>
      <w:r w:rsidRPr="00576A21">
        <w:rPr>
          <w:rStyle w:val="af0"/>
          <w:rFonts w:eastAsia="標楷體"/>
          <w:sz w:val="26"/>
          <w:szCs w:val="26"/>
          <w:shd w:val="clear" w:color="auto" w:fill="FFFFFF"/>
        </w:rPr>
        <w:t>華西街</w:t>
      </w:r>
      <w:r w:rsidRPr="00576A21">
        <w:rPr>
          <w:rFonts w:eastAsia="標楷體"/>
          <w:sz w:val="26"/>
          <w:szCs w:val="26"/>
          <w:shd w:val="clear" w:color="auto" w:fill="FFFFFF"/>
        </w:rPr>
        <w:t>萬人</w:t>
      </w:r>
      <w:r w:rsidRPr="00576A21">
        <w:rPr>
          <w:rStyle w:val="af0"/>
          <w:rFonts w:eastAsia="標楷體"/>
          <w:sz w:val="26"/>
          <w:szCs w:val="26"/>
          <w:shd w:val="clear" w:color="auto" w:fill="FFFFFF"/>
        </w:rPr>
        <w:t>慢跑</w:t>
      </w:r>
      <w:r w:rsidRPr="00576A21">
        <w:rPr>
          <w:rFonts w:eastAsia="標楷體"/>
          <w:sz w:val="26"/>
          <w:szCs w:val="26"/>
          <w:shd w:val="clear" w:color="auto" w:fill="FFFFFF"/>
        </w:rPr>
        <w:t>活動」，一萬五千人熱情參與，引爆反雛妓風潮。當年的一張珍貴歷史照片，這是台灣反雛妓的歷史軌跡。</w:t>
      </w:r>
      <w:r w:rsidRPr="00576A21">
        <w:rPr>
          <w:rFonts w:eastAsia="標楷體"/>
          <w:sz w:val="26"/>
          <w:szCs w:val="26"/>
          <w:shd w:val="clear" w:color="auto" w:fill="FFFFFF"/>
        </w:rPr>
        <w:t>25</w:t>
      </w:r>
      <w:r w:rsidRPr="00576A21">
        <w:rPr>
          <w:rFonts w:eastAsia="標楷體"/>
          <w:sz w:val="26"/>
          <w:szCs w:val="26"/>
          <w:shd w:val="clear" w:color="auto" w:fill="FFFFFF"/>
        </w:rPr>
        <w:t>年後，邀請曾經見證歷史的這一萬五千名民眾，再次回到中正紀念堂，尋找當年熱血的你！更歡迎來不及參與的民眾，可以一同來到這裡，讓我們為下一個歷史做見證，為終止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576A21">
        <w:rPr>
          <w:rFonts w:eastAsia="標楷體"/>
          <w:sz w:val="26"/>
          <w:szCs w:val="26"/>
          <w:shd w:val="clear" w:color="auto" w:fill="FFFFFF"/>
        </w:rPr>
        <w:t>共盡一份心力。</w:t>
      </w:r>
    </w:p>
    <w:p w:rsidR="00F84834" w:rsidRPr="00576A21" w:rsidRDefault="00F84834" w:rsidP="00F165EB">
      <w:pPr>
        <w:pStyle w:val="ac"/>
        <w:numPr>
          <w:ilvl w:val="0"/>
          <w:numId w:val="40"/>
        </w:numPr>
        <w:spacing w:beforeLines="50" w:line="400" w:lineRule="exact"/>
        <w:ind w:leftChars="0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直接服務作品展覽區</w:t>
      </w:r>
    </w:p>
    <w:p w:rsidR="00F84834" w:rsidRPr="00576A21" w:rsidRDefault="00F84834" w:rsidP="00F165EB">
      <w:pPr>
        <w:pStyle w:val="ac"/>
        <w:spacing w:beforeLines="50" w:line="400" w:lineRule="exact"/>
        <w:ind w:leftChars="0" w:left="2181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勵馨的服務對象大部分是受暴的婦女與兒童，在面對沉重的創傷與暴力時，除了專業的個案服務與心理諮商外，藝術治療也是重要的工作方法。透過藝術的創作不僅讓服務對象有了情緒的出口，更藉由創作達到自我療癒與自我增能。而在展覽區中除了擺設個案的作品外，也會有導覽說明，讓民</w:t>
      </w:r>
      <w:r>
        <w:rPr>
          <w:rFonts w:eastAsia="標楷體"/>
          <w:sz w:val="26"/>
          <w:szCs w:val="26"/>
        </w:rPr>
        <w:t>眾透過作品與導覽更能貼近服務對象的處境與心情，也更能了解勵馨</w:t>
      </w:r>
      <w:r w:rsidRPr="00576A21">
        <w:rPr>
          <w:rFonts w:eastAsia="標楷體"/>
          <w:sz w:val="26"/>
          <w:szCs w:val="26"/>
        </w:rPr>
        <w:t>服務的重要性並能持續支持與關注終止</w:t>
      </w:r>
      <w:r w:rsidRPr="007B312E">
        <w:rPr>
          <w:rFonts w:eastAsia="標楷體"/>
          <w:kern w:val="0"/>
          <w:sz w:val="26"/>
          <w:szCs w:val="26"/>
        </w:rPr>
        <w:t>性</w:t>
      </w:r>
      <w:r w:rsidRPr="007B312E">
        <w:rPr>
          <w:rFonts w:eastAsia="標楷體"/>
          <w:kern w:val="0"/>
          <w:sz w:val="26"/>
          <w:szCs w:val="26"/>
        </w:rPr>
        <w:t>/</w:t>
      </w:r>
      <w:r w:rsidRPr="007B312E">
        <w:rPr>
          <w:rFonts w:eastAsia="標楷體"/>
          <w:kern w:val="0"/>
          <w:sz w:val="26"/>
          <w:szCs w:val="26"/>
        </w:rPr>
        <w:t>別暴力</w:t>
      </w:r>
      <w:r w:rsidRPr="00576A21">
        <w:rPr>
          <w:rFonts w:eastAsia="標楷體"/>
          <w:sz w:val="26"/>
          <w:szCs w:val="26"/>
        </w:rPr>
        <w:t>的議題。</w:t>
      </w:r>
    </w:p>
    <w:p w:rsidR="00F84834" w:rsidRPr="00576A21" w:rsidRDefault="00F84834" w:rsidP="00F165EB">
      <w:pPr>
        <w:pStyle w:val="ac"/>
        <w:numPr>
          <w:ilvl w:val="0"/>
          <w:numId w:val="40"/>
        </w:numPr>
        <w:spacing w:beforeLines="50" w:line="400" w:lineRule="exact"/>
        <w:ind w:leftChars="0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反暴力婚紗展覽區</w:t>
      </w:r>
      <w:r w:rsidRPr="00576A21">
        <w:rPr>
          <w:rFonts w:eastAsia="標楷體"/>
          <w:sz w:val="26"/>
          <w:szCs w:val="26"/>
        </w:rPr>
        <w:t>—</w:t>
      </w:r>
      <w:r w:rsidRPr="00576A21">
        <w:rPr>
          <w:rFonts w:eastAsia="標楷體"/>
          <w:sz w:val="26"/>
          <w:szCs w:val="26"/>
        </w:rPr>
        <w:t>愛女人不擁暴</w:t>
      </w:r>
    </w:p>
    <w:p w:rsidR="00F84834" w:rsidRPr="00576A21" w:rsidRDefault="00F84834" w:rsidP="00F165EB">
      <w:pPr>
        <w:pStyle w:val="ac"/>
        <w:spacing w:beforeLines="50" w:line="400" w:lineRule="exact"/>
        <w:ind w:leftChars="0" w:left="2183"/>
        <w:rPr>
          <w:rFonts w:eastAsia="標楷體"/>
          <w:sz w:val="26"/>
          <w:szCs w:val="26"/>
        </w:rPr>
      </w:pPr>
      <w:r w:rsidRPr="00576A21">
        <w:rPr>
          <w:rFonts w:eastAsia="標楷體"/>
          <w:sz w:val="26"/>
          <w:szCs w:val="26"/>
        </w:rPr>
        <w:t>「白色婚紗」帶給人們在婚姻路程中幸福美滿的希望，美麗的新娘穿著自己精挑細選的白色婚紗，優雅拖著長長的裙襬步上紅色地毯的彼端，一路開心接受大家的祝福，準備迎向即將與你編織</w:t>
      </w:r>
      <w:r w:rsidRPr="00576A21">
        <w:rPr>
          <w:rFonts w:eastAsia="標楷體"/>
          <w:sz w:val="26"/>
          <w:szCs w:val="26"/>
        </w:rPr>
        <w:lastRenderedPageBreak/>
        <w:t>未來幸福的人，一切的美好就此展開。但，婚姻並不全然是幸福的開始與結束，這件「愛女人不擁暴」的作品，主要是以黑白二色的強烈對比，目的不是要擊碎大家對婚姻的美好想像，而是要大家知道，在婚姻關係中，有人為了堅守當初的誓言，但卻換來一張張的驗傷單與保護令。在代表美麗和聖潔的白紗上拖行著諸多的保護令和驗傷單，主要想呈現婚姻生活中可能面臨的暴力困境，喚醒民眾的重視！另，新娘頭上的白色頭紗改成多色頭紗，想要呈現婚禮儀式結束後，面臨的新人生其實是很多面向的考驗，需要彼此支持、陪伴與尊重才能一同度過。</w:t>
      </w:r>
    </w:p>
    <w:p w:rsidR="00F84834" w:rsidRDefault="00F84834" w:rsidP="00F84834">
      <w:pPr>
        <w:tabs>
          <w:tab w:val="left" w:pos="6545"/>
        </w:tabs>
        <w:spacing w:line="40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F84834" w:rsidRPr="00315B59" w:rsidRDefault="00F84834" w:rsidP="00F84834">
      <w:pPr>
        <w:tabs>
          <w:tab w:val="left" w:pos="6545"/>
        </w:tabs>
        <w:spacing w:line="40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ab/>
      </w:r>
    </w:p>
    <w:p w:rsidR="00F84834" w:rsidRPr="00315B59" w:rsidRDefault="00F84834" w:rsidP="00F84834">
      <w:pPr>
        <w:pStyle w:val="ac"/>
        <w:numPr>
          <w:ilvl w:val="0"/>
          <w:numId w:val="28"/>
        </w:numPr>
        <w:spacing w:line="400" w:lineRule="exact"/>
        <w:ind w:leftChars="0" w:left="567" w:hanging="567"/>
        <w:rPr>
          <w:rFonts w:eastAsia="標楷體"/>
          <w:b/>
          <w:sz w:val="26"/>
          <w:szCs w:val="26"/>
        </w:rPr>
      </w:pPr>
      <w:r w:rsidRPr="00315B59">
        <w:rPr>
          <w:rFonts w:eastAsia="標楷體" w:hint="eastAsia"/>
          <w:b/>
          <w:sz w:val="26"/>
          <w:szCs w:val="26"/>
        </w:rPr>
        <w:t>計畫聯絡人及聯絡方式</w:t>
      </w:r>
    </w:p>
    <w:p w:rsidR="00F84834" w:rsidRPr="00315B59" w:rsidRDefault="00F84834" w:rsidP="00F84834">
      <w:pPr>
        <w:pStyle w:val="ac"/>
        <w:spacing w:line="400" w:lineRule="exact"/>
        <w:ind w:leftChars="0" w:left="794"/>
        <w:rPr>
          <w:rFonts w:eastAsia="標楷體"/>
          <w:color w:val="000000"/>
          <w:sz w:val="26"/>
          <w:szCs w:val="26"/>
        </w:rPr>
      </w:pPr>
      <w:r w:rsidRPr="00315B59">
        <w:rPr>
          <w:rFonts w:eastAsia="標楷體" w:hint="eastAsia"/>
          <w:color w:val="000000"/>
          <w:sz w:val="26"/>
          <w:szCs w:val="26"/>
        </w:rPr>
        <w:t>聯絡人：</w:t>
      </w:r>
      <w:r w:rsidR="005A6EC6">
        <w:rPr>
          <w:rFonts w:eastAsia="標楷體" w:hint="eastAsia"/>
          <w:color w:val="000000"/>
          <w:sz w:val="26"/>
          <w:szCs w:val="26"/>
        </w:rPr>
        <w:t>莊泰富／</w:t>
      </w:r>
      <w:r w:rsidRPr="00315B59">
        <w:rPr>
          <w:rFonts w:eastAsia="標楷體" w:hint="eastAsia"/>
          <w:color w:val="000000"/>
          <w:sz w:val="26"/>
          <w:szCs w:val="26"/>
        </w:rPr>
        <w:t>郭育吟</w:t>
      </w:r>
    </w:p>
    <w:p w:rsidR="00F84834" w:rsidRPr="00315B59" w:rsidRDefault="00F84834" w:rsidP="00F84834">
      <w:pPr>
        <w:pStyle w:val="ac"/>
        <w:spacing w:line="400" w:lineRule="exact"/>
        <w:ind w:leftChars="0" w:left="794"/>
        <w:rPr>
          <w:rFonts w:eastAsia="標楷體"/>
          <w:color w:val="000000"/>
          <w:sz w:val="26"/>
          <w:szCs w:val="26"/>
        </w:rPr>
      </w:pPr>
      <w:r w:rsidRPr="00315B59">
        <w:rPr>
          <w:rFonts w:eastAsia="標楷體" w:hint="eastAsia"/>
          <w:color w:val="000000"/>
          <w:sz w:val="26"/>
          <w:szCs w:val="26"/>
        </w:rPr>
        <w:t>聯絡電話：</w:t>
      </w:r>
      <w:r w:rsidRPr="00315B59">
        <w:rPr>
          <w:rFonts w:eastAsia="標楷體" w:hint="eastAsia"/>
          <w:color w:val="000000"/>
          <w:sz w:val="26"/>
          <w:szCs w:val="26"/>
        </w:rPr>
        <w:t>02</w:t>
      </w:r>
      <w:r w:rsidRPr="00315B59">
        <w:rPr>
          <w:rFonts w:eastAsia="標楷體"/>
          <w:color w:val="000000"/>
          <w:sz w:val="26"/>
          <w:szCs w:val="26"/>
        </w:rPr>
        <w:t>-8911-5595 #</w:t>
      </w:r>
      <w:r w:rsidR="005A6EC6">
        <w:rPr>
          <w:rFonts w:eastAsia="標楷體" w:hint="eastAsia"/>
          <w:color w:val="000000"/>
          <w:sz w:val="26"/>
          <w:szCs w:val="26"/>
        </w:rPr>
        <w:t xml:space="preserve">106, </w:t>
      </w:r>
      <w:r w:rsidRPr="00315B59">
        <w:rPr>
          <w:rFonts w:eastAsia="標楷體"/>
          <w:color w:val="000000"/>
          <w:sz w:val="26"/>
          <w:szCs w:val="26"/>
        </w:rPr>
        <w:t>105</w:t>
      </w:r>
    </w:p>
    <w:p w:rsidR="00F84834" w:rsidRPr="00315B59" w:rsidRDefault="00F84834" w:rsidP="00F84834">
      <w:pPr>
        <w:pStyle w:val="ac"/>
        <w:spacing w:line="400" w:lineRule="exact"/>
        <w:ind w:leftChars="0" w:left="794"/>
        <w:rPr>
          <w:rFonts w:eastAsia="標楷體"/>
          <w:color w:val="000000"/>
          <w:sz w:val="26"/>
          <w:szCs w:val="26"/>
        </w:rPr>
      </w:pPr>
      <w:r w:rsidRPr="00315B59">
        <w:rPr>
          <w:rFonts w:eastAsia="標楷體" w:hint="eastAsia"/>
          <w:color w:val="000000"/>
          <w:sz w:val="26"/>
          <w:szCs w:val="26"/>
        </w:rPr>
        <w:t>聯絡信箱：</w:t>
      </w:r>
      <w:r w:rsidRPr="00315B59">
        <w:rPr>
          <w:rFonts w:eastAsia="標楷體" w:hint="eastAsia"/>
          <w:color w:val="000000"/>
          <w:sz w:val="26"/>
          <w:szCs w:val="26"/>
        </w:rPr>
        <w:t>goh</w:t>
      </w:r>
      <w:r w:rsidR="005A6EC6">
        <w:rPr>
          <w:rFonts w:eastAsia="標楷體" w:hint="eastAsia"/>
          <w:color w:val="000000"/>
          <w:sz w:val="26"/>
          <w:szCs w:val="26"/>
        </w:rPr>
        <w:t>1037</w:t>
      </w:r>
      <w:r w:rsidRPr="00315B59">
        <w:rPr>
          <w:rFonts w:eastAsia="標楷體"/>
          <w:color w:val="000000"/>
          <w:sz w:val="26"/>
          <w:szCs w:val="26"/>
        </w:rPr>
        <w:t>@goh.org.tw</w:t>
      </w:r>
    </w:p>
    <w:p w:rsidR="00F84834" w:rsidRPr="004C5B69" w:rsidRDefault="00F84834" w:rsidP="00F84834">
      <w:pPr>
        <w:spacing w:line="400" w:lineRule="exact"/>
        <w:rPr>
          <w:rFonts w:eastAsia="標楷體"/>
          <w:bCs/>
        </w:rPr>
      </w:pPr>
    </w:p>
    <w:p w:rsidR="00E82149" w:rsidRPr="00F84834" w:rsidRDefault="00E82149" w:rsidP="00E82149">
      <w:pPr>
        <w:spacing w:line="360" w:lineRule="auto"/>
        <w:ind w:leftChars="682" w:left="1637" w:firstLine="1"/>
        <w:rPr>
          <w:b/>
          <w:sz w:val="32"/>
          <w:szCs w:val="32"/>
        </w:rPr>
      </w:pPr>
    </w:p>
    <w:sectPr w:rsidR="00E82149" w:rsidRPr="00F84834" w:rsidSect="006B0D94">
      <w:pgSz w:w="11906" w:h="16838" w:code="9"/>
      <w:pgMar w:top="1134" w:right="1134" w:bottom="1134" w:left="1418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A1" w:rsidRDefault="001E66A1">
      <w:r>
        <w:separator/>
      </w:r>
    </w:p>
  </w:endnote>
  <w:endnote w:type="continuationSeparator" w:id="0">
    <w:p w:rsidR="001E66A1" w:rsidRDefault="001E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A1" w:rsidRDefault="001E66A1">
      <w:r>
        <w:separator/>
      </w:r>
    </w:p>
  </w:footnote>
  <w:footnote w:type="continuationSeparator" w:id="0">
    <w:p w:rsidR="001E66A1" w:rsidRDefault="001E6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.6pt;height:45.1pt;visibility:visible;mso-wrap-style:square" o:bullet="t">
        <v:imagedata r:id="rId1" o:title=""/>
      </v:shape>
    </w:pict>
  </w:numPicBullet>
  <w:abstractNum w:abstractNumId="0">
    <w:nsid w:val="00501FF2"/>
    <w:multiLevelType w:val="hybridMultilevel"/>
    <w:tmpl w:val="9AAC3E70"/>
    <w:lvl w:ilvl="0" w:tplc="0409000B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1">
    <w:nsid w:val="009B6AEB"/>
    <w:multiLevelType w:val="hybridMultilevel"/>
    <w:tmpl w:val="19005A30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">
    <w:nsid w:val="028603F0"/>
    <w:multiLevelType w:val="hybridMultilevel"/>
    <w:tmpl w:val="7BFE2D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686985"/>
    <w:multiLevelType w:val="multilevel"/>
    <w:tmpl w:val="4844C50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C954EF"/>
    <w:multiLevelType w:val="hybridMultilevel"/>
    <w:tmpl w:val="28F24140"/>
    <w:lvl w:ilvl="0" w:tplc="0409000B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5">
    <w:nsid w:val="09762877"/>
    <w:multiLevelType w:val="hybridMultilevel"/>
    <w:tmpl w:val="89CAB4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AA651B"/>
    <w:multiLevelType w:val="hybridMultilevel"/>
    <w:tmpl w:val="370AD52C"/>
    <w:lvl w:ilvl="0" w:tplc="99445A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42109A"/>
    <w:multiLevelType w:val="hybridMultilevel"/>
    <w:tmpl w:val="A0A8D280"/>
    <w:lvl w:ilvl="0" w:tplc="3DE6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149EF"/>
    <w:multiLevelType w:val="hybridMultilevel"/>
    <w:tmpl w:val="1DC6AB9A"/>
    <w:lvl w:ilvl="0" w:tplc="76226D9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9">
    <w:nsid w:val="20DD6D64"/>
    <w:multiLevelType w:val="hybridMultilevel"/>
    <w:tmpl w:val="1A4640D2"/>
    <w:lvl w:ilvl="0" w:tplc="49606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12539C"/>
    <w:multiLevelType w:val="hybridMultilevel"/>
    <w:tmpl w:val="72D4D408"/>
    <w:lvl w:ilvl="0" w:tplc="3DE6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7A5568"/>
    <w:multiLevelType w:val="hybridMultilevel"/>
    <w:tmpl w:val="FCDE6EE0"/>
    <w:lvl w:ilvl="0" w:tplc="39A626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4A49E6"/>
    <w:multiLevelType w:val="hybridMultilevel"/>
    <w:tmpl w:val="0AB2A864"/>
    <w:lvl w:ilvl="0" w:tplc="FD3A649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3">
    <w:nsid w:val="2E693316"/>
    <w:multiLevelType w:val="hybridMultilevel"/>
    <w:tmpl w:val="281413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6F1D22"/>
    <w:multiLevelType w:val="hybridMultilevel"/>
    <w:tmpl w:val="0AB2A864"/>
    <w:lvl w:ilvl="0" w:tplc="FD3A649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5">
    <w:nsid w:val="32B33C06"/>
    <w:multiLevelType w:val="hybridMultilevel"/>
    <w:tmpl w:val="CF2A16CC"/>
    <w:lvl w:ilvl="0" w:tplc="FD3A6498">
      <w:start w:val="1"/>
      <w:numFmt w:val="decimal"/>
      <w:lvlText w:val="(%1)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>
    <w:nsid w:val="356E7151"/>
    <w:multiLevelType w:val="hybridMultilevel"/>
    <w:tmpl w:val="EC0C3D38"/>
    <w:lvl w:ilvl="0" w:tplc="EFA420A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745550"/>
    <w:multiLevelType w:val="hybridMultilevel"/>
    <w:tmpl w:val="524C965E"/>
    <w:lvl w:ilvl="0" w:tplc="739CAECA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8">
    <w:nsid w:val="35DC7C55"/>
    <w:multiLevelType w:val="hybridMultilevel"/>
    <w:tmpl w:val="3B42C9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5FF481E"/>
    <w:multiLevelType w:val="hybridMultilevel"/>
    <w:tmpl w:val="B1A24A12"/>
    <w:lvl w:ilvl="0" w:tplc="0409000B">
      <w:start w:val="1"/>
      <w:numFmt w:val="bullet"/>
      <w:lvlText w:val=""/>
      <w:lvlJc w:val="left"/>
      <w:pPr>
        <w:ind w:left="26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3" w:hanging="480"/>
      </w:pPr>
      <w:rPr>
        <w:rFonts w:ascii="Wingdings" w:hAnsi="Wingdings" w:hint="default"/>
      </w:rPr>
    </w:lvl>
  </w:abstractNum>
  <w:abstractNum w:abstractNumId="20">
    <w:nsid w:val="3EA57301"/>
    <w:multiLevelType w:val="hybridMultilevel"/>
    <w:tmpl w:val="25B6024A"/>
    <w:lvl w:ilvl="0" w:tplc="5E3CA6D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0FC485F"/>
    <w:multiLevelType w:val="hybridMultilevel"/>
    <w:tmpl w:val="8B165B46"/>
    <w:lvl w:ilvl="0" w:tplc="37C4C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E15C75"/>
    <w:multiLevelType w:val="hybridMultilevel"/>
    <w:tmpl w:val="5D7499AA"/>
    <w:lvl w:ilvl="0" w:tplc="0409000B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23">
    <w:nsid w:val="46FC70AA"/>
    <w:multiLevelType w:val="hybridMultilevel"/>
    <w:tmpl w:val="12081D8A"/>
    <w:lvl w:ilvl="0" w:tplc="49D8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906308"/>
    <w:multiLevelType w:val="hybridMultilevel"/>
    <w:tmpl w:val="473AD9DE"/>
    <w:lvl w:ilvl="0" w:tplc="8B9EB39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C1C1A85"/>
    <w:multiLevelType w:val="hybridMultilevel"/>
    <w:tmpl w:val="1E4822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9445AA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B47B87"/>
    <w:multiLevelType w:val="hybridMultilevel"/>
    <w:tmpl w:val="4844C5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EA1377"/>
    <w:multiLevelType w:val="hybridMultilevel"/>
    <w:tmpl w:val="54C8E084"/>
    <w:lvl w:ilvl="0" w:tplc="78FE4C1C">
      <w:start w:val="8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F57AA3"/>
    <w:multiLevelType w:val="hybridMultilevel"/>
    <w:tmpl w:val="D700CDB0"/>
    <w:lvl w:ilvl="0" w:tplc="4E8A7C68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color w:val="auto"/>
      </w:rPr>
    </w:lvl>
    <w:lvl w:ilvl="1" w:tplc="C248F438">
      <w:start w:val="1"/>
      <w:numFmt w:val="decimal"/>
      <w:lvlText w:val="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4230DB1"/>
    <w:multiLevelType w:val="hybridMultilevel"/>
    <w:tmpl w:val="78FCDA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592A5AD5"/>
    <w:multiLevelType w:val="hybridMultilevel"/>
    <w:tmpl w:val="1E74B1E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CF31356"/>
    <w:multiLevelType w:val="hybridMultilevel"/>
    <w:tmpl w:val="76AE4F2E"/>
    <w:lvl w:ilvl="0" w:tplc="37C4C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F796EC1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3">
    <w:nsid w:val="62D95DA7"/>
    <w:multiLevelType w:val="hybridMultilevel"/>
    <w:tmpl w:val="BE2633A4"/>
    <w:lvl w:ilvl="0" w:tplc="98267A5E">
      <w:start w:val="1"/>
      <w:numFmt w:val="ideographLegalTraditional"/>
      <w:lvlText w:val="%1、"/>
      <w:lvlJc w:val="left"/>
      <w:pPr>
        <w:ind w:left="794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3">
      <w:start w:val="1"/>
      <w:numFmt w:val="upperRoman"/>
      <w:lvlText w:val="%3."/>
      <w:lvlJc w:val="left"/>
      <w:pPr>
        <w:ind w:left="1724" w:hanging="480"/>
      </w:pPr>
    </w:lvl>
    <w:lvl w:ilvl="3" w:tplc="04090001">
      <w:start w:val="1"/>
      <w:numFmt w:val="bullet"/>
      <w:lvlText w:val=""/>
      <w:lvlJc w:val="left"/>
      <w:pPr>
        <w:ind w:left="2084" w:hanging="360"/>
      </w:pPr>
      <w:rPr>
        <w:rFonts w:ascii="Wingdings" w:hAnsi="Wingdings" w:hint="default"/>
      </w:rPr>
    </w:lvl>
    <w:lvl w:ilvl="4" w:tplc="3ADEC0C4">
      <w:start w:val="1"/>
      <w:numFmt w:val="decimal"/>
      <w:lvlText w:val="%5."/>
      <w:lvlJc w:val="left"/>
      <w:pPr>
        <w:ind w:left="2564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3164" w:hanging="480"/>
      </w:pPr>
    </w:lvl>
    <w:lvl w:ilvl="6" w:tplc="368ABF2A">
      <w:start w:val="1"/>
      <w:numFmt w:val="decimal"/>
      <w:lvlText w:val="(%7)"/>
      <w:lvlJc w:val="left"/>
      <w:pPr>
        <w:ind w:left="3884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63E50D5E"/>
    <w:multiLevelType w:val="hybridMultilevel"/>
    <w:tmpl w:val="B24234CE"/>
    <w:lvl w:ilvl="0" w:tplc="8974B12E">
      <w:start w:val="1"/>
      <w:numFmt w:val="ideographLegalTraditional"/>
      <w:suff w:val="nothing"/>
      <w:lvlText w:val="%1、"/>
      <w:lvlJc w:val="left"/>
      <w:pPr>
        <w:ind w:left="794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>
    <w:nsid w:val="6BF8523A"/>
    <w:multiLevelType w:val="hybridMultilevel"/>
    <w:tmpl w:val="64E86CD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6">
    <w:nsid w:val="6EE760C2"/>
    <w:multiLevelType w:val="hybridMultilevel"/>
    <w:tmpl w:val="CB121314"/>
    <w:lvl w:ilvl="0" w:tplc="7FA6A732">
      <w:start w:val="1"/>
      <w:numFmt w:val="taiwaneseCountingThousand"/>
      <w:suff w:val="space"/>
      <w:lvlText w:val="%1、"/>
      <w:lvlJc w:val="left"/>
      <w:pPr>
        <w:ind w:left="765" w:hanging="481"/>
      </w:pPr>
      <w:rPr>
        <w:rFonts w:hint="eastAsia"/>
        <w:lang w:val="en-US"/>
      </w:rPr>
    </w:lvl>
    <w:lvl w:ilvl="1" w:tplc="B0AC5E8C">
      <w:start w:val="1"/>
      <w:numFmt w:val="decimal"/>
      <w:lvlText w:val="%2."/>
      <w:lvlJc w:val="left"/>
      <w:pPr>
        <w:ind w:left="1244" w:hanging="480"/>
      </w:pPr>
      <w:rPr>
        <w:rFonts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>
    <w:nsid w:val="71F46DA0"/>
    <w:multiLevelType w:val="hybridMultilevel"/>
    <w:tmpl w:val="25EE62BA"/>
    <w:lvl w:ilvl="0" w:tplc="04090001">
      <w:start w:val="1"/>
      <w:numFmt w:val="bullet"/>
      <w:lvlText w:val=""/>
      <w:lvlJc w:val="left"/>
      <w:pPr>
        <w:ind w:left="266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38">
    <w:nsid w:val="76560B60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9">
    <w:nsid w:val="780C2E6D"/>
    <w:multiLevelType w:val="hybridMultilevel"/>
    <w:tmpl w:val="73945E72"/>
    <w:lvl w:ilvl="0" w:tplc="49D8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69262B"/>
    <w:multiLevelType w:val="hybridMultilevel"/>
    <w:tmpl w:val="0C403AB2"/>
    <w:lvl w:ilvl="0" w:tplc="080272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768956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49F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1AA2AB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FFCA8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D16DF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F743C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7FE9A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898F9B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5"/>
  </w:num>
  <w:num w:numId="2">
    <w:abstractNumId w:val="6"/>
  </w:num>
  <w:num w:numId="3">
    <w:abstractNumId w:val="28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9"/>
  </w:num>
  <w:num w:numId="9">
    <w:abstractNumId w:val="39"/>
  </w:num>
  <w:num w:numId="10">
    <w:abstractNumId w:val="23"/>
  </w:num>
  <w:num w:numId="11">
    <w:abstractNumId w:val="24"/>
  </w:num>
  <w:num w:numId="12">
    <w:abstractNumId w:val="20"/>
  </w:num>
  <w:num w:numId="13">
    <w:abstractNumId w:val="26"/>
  </w:num>
  <w:num w:numId="14">
    <w:abstractNumId w:val="3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31"/>
  </w:num>
  <w:num w:numId="20">
    <w:abstractNumId w:val="21"/>
  </w:num>
  <w:num w:numId="21">
    <w:abstractNumId w:val="17"/>
  </w:num>
  <w:num w:numId="22">
    <w:abstractNumId w:val="27"/>
  </w:num>
  <w:num w:numId="23">
    <w:abstractNumId w:val="40"/>
  </w:num>
  <w:num w:numId="24">
    <w:abstractNumId w:val="11"/>
  </w:num>
  <w:num w:numId="25">
    <w:abstractNumId w:val="8"/>
  </w:num>
  <w:num w:numId="26">
    <w:abstractNumId w:val="32"/>
  </w:num>
  <w:num w:numId="27">
    <w:abstractNumId w:val="38"/>
  </w:num>
  <w:num w:numId="28">
    <w:abstractNumId w:val="34"/>
  </w:num>
  <w:num w:numId="29">
    <w:abstractNumId w:val="36"/>
  </w:num>
  <w:num w:numId="30">
    <w:abstractNumId w:val="14"/>
  </w:num>
  <w:num w:numId="31">
    <w:abstractNumId w:val="33"/>
  </w:num>
  <w:num w:numId="32">
    <w:abstractNumId w:val="37"/>
  </w:num>
  <w:num w:numId="33">
    <w:abstractNumId w:val="0"/>
  </w:num>
  <w:num w:numId="34">
    <w:abstractNumId w:val="4"/>
  </w:num>
  <w:num w:numId="35">
    <w:abstractNumId w:val="22"/>
  </w:num>
  <w:num w:numId="36">
    <w:abstractNumId w:val="19"/>
  </w:num>
  <w:num w:numId="37">
    <w:abstractNumId w:val="35"/>
  </w:num>
  <w:num w:numId="38">
    <w:abstractNumId w:val="30"/>
  </w:num>
  <w:num w:numId="39">
    <w:abstractNumId w:val="15"/>
  </w:num>
  <w:num w:numId="40">
    <w:abstractNumId w:val="1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253"/>
    <w:rsid w:val="000058E2"/>
    <w:rsid w:val="00032B8D"/>
    <w:rsid w:val="000728E4"/>
    <w:rsid w:val="000749BC"/>
    <w:rsid w:val="00085B9A"/>
    <w:rsid w:val="00086816"/>
    <w:rsid w:val="000915D0"/>
    <w:rsid w:val="000D014E"/>
    <w:rsid w:val="000F2B20"/>
    <w:rsid w:val="000F6AF9"/>
    <w:rsid w:val="00107175"/>
    <w:rsid w:val="00122EE9"/>
    <w:rsid w:val="00160381"/>
    <w:rsid w:val="0016541E"/>
    <w:rsid w:val="00182877"/>
    <w:rsid w:val="001924FD"/>
    <w:rsid w:val="001943AF"/>
    <w:rsid w:val="00195A52"/>
    <w:rsid w:val="00196DF0"/>
    <w:rsid w:val="001A2BEA"/>
    <w:rsid w:val="001B4BA5"/>
    <w:rsid w:val="001C1B63"/>
    <w:rsid w:val="001E66A1"/>
    <w:rsid w:val="001E6CFF"/>
    <w:rsid w:val="001F543A"/>
    <w:rsid w:val="001F554E"/>
    <w:rsid w:val="00213D6A"/>
    <w:rsid w:val="00217020"/>
    <w:rsid w:val="0023192F"/>
    <w:rsid w:val="002331BC"/>
    <w:rsid w:val="002440CA"/>
    <w:rsid w:val="002453A9"/>
    <w:rsid w:val="002972A3"/>
    <w:rsid w:val="002A2B3F"/>
    <w:rsid w:val="002A5604"/>
    <w:rsid w:val="002B17BD"/>
    <w:rsid w:val="002B7B51"/>
    <w:rsid w:val="002D553E"/>
    <w:rsid w:val="002E128B"/>
    <w:rsid w:val="002F25CA"/>
    <w:rsid w:val="002F41F1"/>
    <w:rsid w:val="002F4322"/>
    <w:rsid w:val="002F65C3"/>
    <w:rsid w:val="00316C36"/>
    <w:rsid w:val="00316D91"/>
    <w:rsid w:val="00317E1F"/>
    <w:rsid w:val="003216B5"/>
    <w:rsid w:val="0032459D"/>
    <w:rsid w:val="00344DBC"/>
    <w:rsid w:val="0035478E"/>
    <w:rsid w:val="003A5AAB"/>
    <w:rsid w:val="003D01D0"/>
    <w:rsid w:val="003F05E4"/>
    <w:rsid w:val="003F7567"/>
    <w:rsid w:val="00410510"/>
    <w:rsid w:val="00416D10"/>
    <w:rsid w:val="004443CD"/>
    <w:rsid w:val="00456F06"/>
    <w:rsid w:val="00474147"/>
    <w:rsid w:val="004A5F4B"/>
    <w:rsid w:val="004A7504"/>
    <w:rsid w:val="004B2EBC"/>
    <w:rsid w:val="004C29EA"/>
    <w:rsid w:val="004F11BE"/>
    <w:rsid w:val="004F5486"/>
    <w:rsid w:val="005318BF"/>
    <w:rsid w:val="005319C0"/>
    <w:rsid w:val="005338C4"/>
    <w:rsid w:val="0054617E"/>
    <w:rsid w:val="0056671E"/>
    <w:rsid w:val="0059001E"/>
    <w:rsid w:val="005A6D51"/>
    <w:rsid w:val="005A6EC6"/>
    <w:rsid w:val="005D4894"/>
    <w:rsid w:val="005D5667"/>
    <w:rsid w:val="005F283E"/>
    <w:rsid w:val="00620A46"/>
    <w:rsid w:val="00661F35"/>
    <w:rsid w:val="00674116"/>
    <w:rsid w:val="006806F3"/>
    <w:rsid w:val="006B0D94"/>
    <w:rsid w:val="006B0F0A"/>
    <w:rsid w:val="006B291E"/>
    <w:rsid w:val="006B7CE9"/>
    <w:rsid w:val="006C5523"/>
    <w:rsid w:val="006E153C"/>
    <w:rsid w:val="006F1E58"/>
    <w:rsid w:val="00704303"/>
    <w:rsid w:val="00706479"/>
    <w:rsid w:val="00716AA8"/>
    <w:rsid w:val="00762EE5"/>
    <w:rsid w:val="00774813"/>
    <w:rsid w:val="00793FAA"/>
    <w:rsid w:val="00797304"/>
    <w:rsid w:val="007A0E66"/>
    <w:rsid w:val="007A3105"/>
    <w:rsid w:val="007C5D39"/>
    <w:rsid w:val="007D0E07"/>
    <w:rsid w:val="007D17A1"/>
    <w:rsid w:val="007E5422"/>
    <w:rsid w:val="0080567C"/>
    <w:rsid w:val="00816FD2"/>
    <w:rsid w:val="00820D88"/>
    <w:rsid w:val="00830626"/>
    <w:rsid w:val="00845896"/>
    <w:rsid w:val="008565A5"/>
    <w:rsid w:val="00870DF7"/>
    <w:rsid w:val="0088796C"/>
    <w:rsid w:val="008902E6"/>
    <w:rsid w:val="008A3F57"/>
    <w:rsid w:val="008B1AD5"/>
    <w:rsid w:val="008B2DF1"/>
    <w:rsid w:val="008B54CB"/>
    <w:rsid w:val="008B69C2"/>
    <w:rsid w:val="008C0EE8"/>
    <w:rsid w:val="008C2190"/>
    <w:rsid w:val="008E6B50"/>
    <w:rsid w:val="008F0282"/>
    <w:rsid w:val="008F3A74"/>
    <w:rsid w:val="008F3A9D"/>
    <w:rsid w:val="008F7856"/>
    <w:rsid w:val="00926FB1"/>
    <w:rsid w:val="00927236"/>
    <w:rsid w:val="009462B8"/>
    <w:rsid w:val="00946BE1"/>
    <w:rsid w:val="00951DB9"/>
    <w:rsid w:val="009520C1"/>
    <w:rsid w:val="009609A9"/>
    <w:rsid w:val="00960E5E"/>
    <w:rsid w:val="00980C1B"/>
    <w:rsid w:val="009833FD"/>
    <w:rsid w:val="009852D4"/>
    <w:rsid w:val="00995417"/>
    <w:rsid w:val="009C152C"/>
    <w:rsid w:val="009C53FC"/>
    <w:rsid w:val="00A0123C"/>
    <w:rsid w:val="00A46C45"/>
    <w:rsid w:val="00A46FD4"/>
    <w:rsid w:val="00A523B3"/>
    <w:rsid w:val="00A5581B"/>
    <w:rsid w:val="00A6164B"/>
    <w:rsid w:val="00A627B2"/>
    <w:rsid w:val="00A77735"/>
    <w:rsid w:val="00A85DA8"/>
    <w:rsid w:val="00AA0253"/>
    <w:rsid w:val="00AB5045"/>
    <w:rsid w:val="00AD7A18"/>
    <w:rsid w:val="00AF2AAD"/>
    <w:rsid w:val="00AF495B"/>
    <w:rsid w:val="00B103EB"/>
    <w:rsid w:val="00B11346"/>
    <w:rsid w:val="00B3128C"/>
    <w:rsid w:val="00B41665"/>
    <w:rsid w:val="00B41FF9"/>
    <w:rsid w:val="00B524FC"/>
    <w:rsid w:val="00B816DE"/>
    <w:rsid w:val="00B92AC5"/>
    <w:rsid w:val="00BB04B9"/>
    <w:rsid w:val="00BB7E74"/>
    <w:rsid w:val="00BC0F8F"/>
    <w:rsid w:val="00C327CB"/>
    <w:rsid w:val="00C34E90"/>
    <w:rsid w:val="00C36DC1"/>
    <w:rsid w:val="00C403E1"/>
    <w:rsid w:val="00C416EF"/>
    <w:rsid w:val="00C42F69"/>
    <w:rsid w:val="00C4309A"/>
    <w:rsid w:val="00C4451C"/>
    <w:rsid w:val="00C448A1"/>
    <w:rsid w:val="00C7148A"/>
    <w:rsid w:val="00C85F2A"/>
    <w:rsid w:val="00C864A5"/>
    <w:rsid w:val="00C86506"/>
    <w:rsid w:val="00CC7D91"/>
    <w:rsid w:val="00CD16A0"/>
    <w:rsid w:val="00CE55E1"/>
    <w:rsid w:val="00CF42FC"/>
    <w:rsid w:val="00D84F4D"/>
    <w:rsid w:val="00D9576B"/>
    <w:rsid w:val="00D95DB8"/>
    <w:rsid w:val="00DA4C5C"/>
    <w:rsid w:val="00DC5770"/>
    <w:rsid w:val="00DD6C60"/>
    <w:rsid w:val="00DF2DD7"/>
    <w:rsid w:val="00DF5C5D"/>
    <w:rsid w:val="00E12826"/>
    <w:rsid w:val="00E36419"/>
    <w:rsid w:val="00E3765B"/>
    <w:rsid w:val="00E62FA3"/>
    <w:rsid w:val="00E82149"/>
    <w:rsid w:val="00E85D9C"/>
    <w:rsid w:val="00E87D67"/>
    <w:rsid w:val="00EC3E6C"/>
    <w:rsid w:val="00EC78E6"/>
    <w:rsid w:val="00ED6C81"/>
    <w:rsid w:val="00EE6D7E"/>
    <w:rsid w:val="00F03EEB"/>
    <w:rsid w:val="00F0444E"/>
    <w:rsid w:val="00F165EB"/>
    <w:rsid w:val="00F170C2"/>
    <w:rsid w:val="00F24801"/>
    <w:rsid w:val="00F44754"/>
    <w:rsid w:val="00F75502"/>
    <w:rsid w:val="00F812EF"/>
    <w:rsid w:val="00F84834"/>
    <w:rsid w:val="00FC63D2"/>
    <w:rsid w:val="00FC7BF7"/>
    <w:rsid w:val="00FD004B"/>
    <w:rsid w:val="00FE4296"/>
    <w:rsid w:val="00FF1A7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D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0DF7"/>
    <w:rPr>
      <w:color w:val="0000FF"/>
      <w:u w:val="single"/>
    </w:rPr>
  </w:style>
  <w:style w:type="paragraph" w:styleId="a4">
    <w:name w:val="footer"/>
    <w:basedOn w:val="a"/>
    <w:link w:val="a5"/>
    <w:rsid w:val="00CC7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E6CF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6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0E5E"/>
    <w:rPr>
      <w:kern w:val="2"/>
    </w:rPr>
  </w:style>
  <w:style w:type="table" w:styleId="a9">
    <w:name w:val="Table Grid"/>
    <w:basedOn w:val="a1"/>
    <w:rsid w:val="00ED6C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6C81"/>
    <w:pPr>
      <w:widowControl/>
      <w:snapToGrid w:val="0"/>
      <w:ind w:firstLineChars="200" w:firstLine="560"/>
      <w:jc w:val="both"/>
    </w:pPr>
    <w:rPr>
      <w:rFonts w:eastAsia="標楷體"/>
      <w:kern w:val="0"/>
      <w:sz w:val="28"/>
    </w:rPr>
  </w:style>
  <w:style w:type="character" w:customStyle="1" w:styleId="ab">
    <w:name w:val="本文縮排 字元"/>
    <w:link w:val="aa"/>
    <w:rsid w:val="00ED6C81"/>
    <w:rPr>
      <w:rFonts w:eastAsia="標楷體"/>
      <w:sz w:val="28"/>
      <w:szCs w:val="24"/>
    </w:rPr>
  </w:style>
  <w:style w:type="paragraph" w:styleId="Web">
    <w:name w:val="Normal (Web)"/>
    <w:basedOn w:val="a"/>
    <w:rsid w:val="00ED6C8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c">
    <w:name w:val="List Paragraph"/>
    <w:basedOn w:val="a"/>
    <w:uiPriority w:val="34"/>
    <w:qFormat/>
    <w:rsid w:val="00ED6C81"/>
    <w:pPr>
      <w:ind w:leftChars="200" w:left="480"/>
    </w:pPr>
  </w:style>
  <w:style w:type="character" w:customStyle="1" w:styleId="a5">
    <w:name w:val="頁尾 字元"/>
    <w:link w:val="a4"/>
    <w:rsid w:val="00DF5C5D"/>
    <w:rPr>
      <w:kern w:val="2"/>
    </w:rPr>
  </w:style>
  <w:style w:type="character" w:customStyle="1" w:styleId="w011">
    <w:name w:val="w011"/>
    <w:rsid w:val="008B54CB"/>
    <w:rPr>
      <w:rFonts w:ascii="Verdana" w:hAnsi="Verdana" w:hint="default"/>
      <w:strike w:val="0"/>
      <w:dstrike w:val="0"/>
      <w:color w:val="4D2600"/>
      <w:sz w:val="24"/>
      <w:szCs w:val="24"/>
      <w:u w:val="none"/>
      <w:effect w:val="none"/>
    </w:rPr>
  </w:style>
  <w:style w:type="character" w:styleId="ad">
    <w:name w:val="page number"/>
    <w:basedOn w:val="a0"/>
    <w:rsid w:val="008B54CB"/>
  </w:style>
  <w:style w:type="paragraph" w:styleId="2">
    <w:name w:val="Body Text Indent 2"/>
    <w:basedOn w:val="a"/>
    <w:rsid w:val="008B54CB"/>
    <w:pPr>
      <w:spacing w:after="120" w:line="480" w:lineRule="auto"/>
      <w:ind w:left="480"/>
    </w:pPr>
  </w:style>
  <w:style w:type="paragraph" w:styleId="ae">
    <w:name w:val="Plain Text"/>
    <w:basedOn w:val="a"/>
    <w:link w:val="af"/>
    <w:uiPriority w:val="99"/>
    <w:unhideWhenUsed/>
    <w:rsid w:val="008F3A74"/>
    <w:rPr>
      <w:rFonts w:ascii="Calibri" w:hAnsi="Courier New"/>
    </w:rPr>
  </w:style>
  <w:style w:type="character" w:customStyle="1" w:styleId="af">
    <w:name w:val="純文字 字元"/>
    <w:link w:val="ae"/>
    <w:uiPriority w:val="99"/>
    <w:rsid w:val="008F3A74"/>
    <w:rPr>
      <w:rFonts w:ascii="Calibri" w:hAnsi="Courier New" w:cs="Courier New"/>
      <w:kern w:val="2"/>
      <w:sz w:val="24"/>
      <w:szCs w:val="24"/>
    </w:rPr>
  </w:style>
  <w:style w:type="character" w:styleId="af0">
    <w:name w:val="Emphasis"/>
    <w:basedOn w:val="a0"/>
    <w:uiPriority w:val="20"/>
    <w:qFormat/>
    <w:rsid w:val="00F848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D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0DF7"/>
    <w:rPr>
      <w:color w:val="0000FF"/>
      <w:u w:val="single"/>
    </w:rPr>
  </w:style>
  <w:style w:type="paragraph" w:styleId="a4">
    <w:name w:val="footer"/>
    <w:basedOn w:val="a"/>
    <w:link w:val="a5"/>
    <w:rsid w:val="00CC7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E6CF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6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0E5E"/>
    <w:rPr>
      <w:kern w:val="2"/>
    </w:rPr>
  </w:style>
  <w:style w:type="table" w:styleId="a9">
    <w:name w:val="Table Grid"/>
    <w:basedOn w:val="a1"/>
    <w:rsid w:val="00ED6C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6C81"/>
    <w:pPr>
      <w:widowControl/>
      <w:snapToGrid w:val="0"/>
      <w:ind w:firstLineChars="200" w:firstLine="560"/>
      <w:jc w:val="both"/>
    </w:pPr>
    <w:rPr>
      <w:rFonts w:eastAsia="標楷體"/>
      <w:kern w:val="0"/>
      <w:sz w:val="28"/>
    </w:rPr>
  </w:style>
  <w:style w:type="character" w:customStyle="1" w:styleId="ab">
    <w:name w:val="本文縮排 字元"/>
    <w:link w:val="aa"/>
    <w:rsid w:val="00ED6C81"/>
    <w:rPr>
      <w:rFonts w:eastAsia="標楷體"/>
      <w:sz w:val="28"/>
      <w:szCs w:val="24"/>
    </w:rPr>
  </w:style>
  <w:style w:type="paragraph" w:styleId="Web">
    <w:name w:val="Normal (Web)"/>
    <w:basedOn w:val="a"/>
    <w:rsid w:val="00ED6C8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c">
    <w:name w:val="List Paragraph"/>
    <w:basedOn w:val="a"/>
    <w:uiPriority w:val="34"/>
    <w:qFormat/>
    <w:rsid w:val="00ED6C81"/>
    <w:pPr>
      <w:ind w:leftChars="200" w:left="480"/>
    </w:pPr>
  </w:style>
  <w:style w:type="character" w:customStyle="1" w:styleId="a5">
    <w:name w:val="頁尾 字元"/>
    <w:link w:val="a4"/>
    <w:rsid w:val="00DF5C5D"/>
    <w:rPr>
      <w:kern w:val="2"/>
    </w:rPr>
  </w:style>
  <w:style w:type="character" w:customStyle="1" w:styleId="w011">
    <w:name w:val="w011"/>
    <w:rsid w:val="008B54CB"/>
    <w:rPr>
      <w:rFonts w:ascii="Verdana" w:hAnsi="Verdana" w:hint="default"/>
      <w:strike w:val="0"/>
      <w:dstrike w:val="0"/>
      <w:color w:val="4D2600"/>
      <w:sz w:val="24"/>
      <w:szCs w:val="24"/>
      <w:u w:val="none"/>
      <w:effect w:val="none"/>
    </w:rPr>
  </w:style>
  <w:style w:type="character" w:styleId="ad">
    <w:name w:val="page number"/>
    <w:basedOn w:val="a0"/>
    <w:rsid w:val="008B54CB"/>
  </w:style>
  <w:style w:type="paragraph" w:styleId="2">
    <w:name w:val="Body Text Indent 2"/>
    <w:basedOn w:val="a"/>
    <w:rsid w:val="008B54CB"/>
    <w:pPr>
      <w:spacing w:after="120" w:line="480" w:lineRule="auto"/>
      <w:ind w:left="480"/>
    </w:pPr>
  </w:style>
  <w:style w:type="paragraph" w:styleId="ae">
    <w:name w:val="Plain Text"/>
    <w:basedOn w:val="a"/>
    <w:link w:val="af"/>
    <w:uiPriority w:val="99"/>
    <w:unhideWhenUsed/>
    <w:rsid w:val="008F3A74"/>
    <w:rPr>
      <w:rFonts w:ascii="Calibri" w:hAnsi="Courier New"/>
    </w:rPr>
  </w:style>
  <w:style w:type="character" w:customStyle="1" w:styleId="af">
    <w:name w:val="純文字 字元"/>
    <w:link w:val="ae"/>
    <w:uiPriority w:val="99"/>
    <w:rsid w:val="008F3A74"/>
    <w:rPr>
      <w:rFonts w:ascii="Calibri" w:hAnsi="Courier New" w:cs="Courier New"/>
      <w:kern w:val="2"/>
      <w:sz w:val="24"/>
      <w:szCs w:val="24"/>
    </w:rPr>
  </w:style>
  <w:style w:type="character" w:styleId="af0">
    <w:name w:val="Emphasis"/>
    <w:basedOn w:val="a0"/>
    <w:uiPriority w:val="20"/>
    <w:qFormat/>
    <w:rsid w:val="00F84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4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h1072@goh.org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C758-4238-4311-8D44-DEE4C4C12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5E1F4-EE03-4964-BCF0-5BD2B19D7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2F13E-5A59-49B8-A77C-DAB19DD0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82B96-E7FA-4E60-A66C-0CDA7862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853</Words>
  <Characters>4865</Characters>
  <Application>Microsoft Office Word</Application>
  <DocSecurity>0</DocSecurity>
  <Lines>40</Lines>
  <Paragraphs>11</Paragraphs>
  <ScaleCrop>false</ScaleCrop>
  <Company>goh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申請截止期限3/15</dc:title>
  <dc:creator>sec1</dc:creator>
  <cp:lastModifiedBy>admin</cp:lastModifiedBy>
  <cp:revision>2</cp:revision>
  <cp:lastPrinted>2017-05-09T07:17:00Z</cp:lastPrinted>
  <dcterms:created xsi:type="dcterms:W3CDTF">2018-02-27T05:36:00Z</dcterms:created>
  <dcterms:modified xsi:type="dcterms:W3CDTF">2018-02-27T05:36:00Z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年度">
    <vt:lpwstr>99</vt:lpwstr>
  </property>
  <property fmtid="{D5CDD505-2E9C-101B-9397-08002B2CF9AE}" pid="3" name="保存年限">
    <vt:lpwstr>9</vt:lpwstr>
  </property>
  <property fmtid="{D5CDD505-2E9C-101B-9397-08002B2CF9AE}" pid="4" name="文號">
    <vt:lpwstr>33</vt:lpwstr>
  </property>
  <property fmtid="{D5CDD505-2E9C-101B-9397-08002B2CF9AE}" pid="5" name="ContentType">
    <vt:lpwstr>文件</vt:lpwstr>
  </property>
  <property fmtid="{D5CDD505-2E9C-101B-9397-08002B2CF9AE}" pid="6" name="附加檔">
    <vt:lpwstr/>
  </property>
  <property fmtid="{D5CDD505-2E9C-101B-9397-08002B2CF9AE}" pid="7" name="核定表/公文、合約">
    <vt:lpwstr/>
  </property>
  <property fmtid="{D5CDD505-2E9C-101B-9397-08002B2CF9AE}" pid="8" name="編號(流水號)">
    <vt:lpwstr>39.0000000000000</vt:lpwstr>
  </property>
  <property fmtid="{D5CDD505-2E9C-101B-9397-08002B2CF9AE}" pid="9" name="發文備註">
    <vt:lpwstr/>
  </property>
  <property fmtid="{D5CDD505-2E9C-101B-9397-08002B2CF9AE}" pid="10" name="歸檔日期">
    <vt:lpwstr>1999-11-30T08:00:00Z</vt:lpwstr>
  </property>
</Properties>
</file>